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20A41" w14:textId="07B50A85" w:rsidR="006E3E32" w:rsidRPr="00BC5087" w:rsidRDefault="00D462F1" w:rsidP="00D758D0">
      <w:pPr>
        <w:spacing w:line="360" w:lineRule="auto"/>
        <w:rPr>
          <w:sz w:val="28"/>
          <w:szCs w:val="28"/>
        </w:rPr>
      </w:pPr>
      <w:r w:rsidRPr="00BC5087">
        <w:rPr>
          <w:sz w:val="28"/>
          <w:szCs w:val="28"/>
        </w:rPr>
        <w:t>Author’s</w:t>
      </w:r>
      <w:r w:rsidR="006E3E32" w:rsidRPr="00BC5087">
        <w:rPr>
          <w:sz w:val="28"/>
          <w:szCs w:val="28"/>
        </w:rPr>
        <w:t xml:space="preserve"> Name:</w:t>
      </w:r>
      <w:r w:rsidR="00F94632" w:rsidRPr="00BC5087">
        <w:rPr>
          <w:sz w:val="28"/>
          <w:szCs w:val="28"/>
        </w:rPr>
        <w:t xml:space="preserve"> Ryan Welt</w:t>
      </w:r>
    </w:p>
    <w:p w14:paraId="52904E6E" w14:textId="44798AFF" w:rsidR="003770A2" w:rsidRPr="00BC5087" w:rsidRDefault="004C3320" w:rsidP="00D758D0">
      <w:pPr>
        <w:spacing w:line="360" w:lineRule="auto"/>
        <w:rPr>
          <w:sz w:val="28"/>
          <w:szCs w:val="28"/>
        </w:rPr>
      </w:pPr>
      <w:r w:rsidRPr="00BC5087">
        <w:rPr>
          <w:sz w:val="28"/>
          <w:szCs w:val="28"/>
        </w:rPr>
        <w:t xml:space="preserve">Lesson </w:t>
      </w:r>
      <w:r w:rsidR="00D462F1" w:rsidRPr="00BC5087">
        <w:rPr>
          <w:sz w:val="28"/>
          <w:szCs w:val="28"/>
        </w:rPr>
        <w:t>Title:</w:t>
      </w:r>
      <w:r w:rsidR="00502005" w:rsidRPr="00BC5087">
        <w:rPr>
          <w:sz w:val="28"/>
          <w:szCs w:val="28"/>
        </w:rPr>
        <w:t xml:space="preserve"> </w:t>
      </w:r>
      <w:r w:rsidR="00F94632" w:rsidRPr="00BC5087">
        <w:rPr>
          <w:sz w:val="28"/>
          <w:szCs w:val="28"/>
        </w:rPr>
        <w:t>Pandemics Now, Then, and Again</w:t>
      </w:r>
    </w:p>
    <w:p w14:paraId="051DC4AE" w14:textId="27B329B6" w:rsidR="000D3E10" w:rsidRDefault="003770A2" w:rsidP="00D758D0">
      <w:pPr>
        <w:spacing w:line="360" w:lineRule="auto"/>
      </w:pPr>
      <w:r w:rsidRPr="00BC5087">
        <w:rPr>
          <w:sz w:val="28"/>
          <w:szCs w:val="28"/>
        </w:rPr>
        <w:t>Grade Level:</w:t>
      </w:r>
      <w:r w:rsidR="00F94632" w:rsidRPr="00BC5087">
        <w:rPr>
          <w:sz w:val="28"/>
          <w:szCs w:val="28"/>
        </w:rPr>
        <w:t xml:space="preserve"> 10-12</w:t>
      </w:r>
    </w:p>
    <w:p w14:paraId="7F7B068E" w14:textId="69E2B9D3" w:rsidR="00FF5A67" w:rsidRDefault="00FF5A67" w:rsidP="002D3AAE">
      <w:pPr>
        <w:pStyle w:val="Heading1"/>
      </w:pPr>
      <w:r>
        <w:t>Essential Question</w:t>
      </w:r>
      <w:r w:rsidR="00F94632">
        <w:t>: What can we learn from past pandemics to understand our current situation?</w:t>
      </w:r>
    </w:p>
    <w:p w14:paraId="5867F87C" w14:textId="77777777" w:rsidR="00F117FC" w:rsidRDefault="00F117FC" w:rsidP="00200C87">
      <w:pPr>
        <w:jc w:val="center"/>
        <w:rPr>
          <w:b/>
          <w:sz w:val="28"/>
          <w:szCs w:val="28"/>
        </w:rPr>
      </w:pPr>
    </w:p>
    <w:p w14:paraId="46ABB9C9" w14:textId="1D7A27D9" w:rsidR="002D3AAE" w:rsidRDefault="001D5601" w:rsidP="002D3AAE">
      <w:pPr>
        <w:pStyle w:val="Heading2"/>
      </w:pPr>
      <w:r>
        <w:t xml:space="preserve">Lesson </w:t>
      </w:r>
      <w:r w:rsidRPr="002D3AAE">
        <w:t>Foundations</w:t>
      </w:r>
      <w:r w:rsidR="006B24A4">
        <w:t>:</w:t>
      </w:r>
    </w:p>
    <w:p w14:paraId="4BFDFFC5" w14:textId="59F0ECE6" w:rsidR="006B24A4" w:rsidRDefault="006B24A4" w:rsidP="006B24A4">
      <w:pPr>
        <w:pStyle w:val="Heading3"/>
      </w:pPr>
      <w:r w:rsidRPr="002D3AAE">
        <w:t>Content Standards</w:t>
      </w:r>
    </w:p>
    <w:p w14:paraId="0ABD14D1" w14:textId="1DD5DF65" w:rsidR="006B24A4" w:rsidRDefault="006B24A4" w:rsidP="00D758D0">
      <w:pPr>
        <w:spacing w:line="360" w:lineRule="auto"/>
        <w:ind w:left="720"/>
      </w:pPr>
      <w:r>
        <w:t>Contemporary World Issues 16: Nations seek to ensure the security of their geographic territories, political institutions, economic systems and ways of life. Maintaining security has political, social and economic costs.</w:t>
      </w:r>
    </w:p>
    <w:p w14:paraId="30E7F172" w14:textId="65F54F3C" w:rsidR="006B24A4" w:rsidRDefault="006B24A4" w:rsidP="006B24A4">
      <w:pPr>
        <w:pStyle w:val="Heading3"/>
      </w:pPr>
      <w:r w:rsidRPr="002D3AAE">
        <w:t>Learning Objectives</w:t>
      </w:r>
    </w:p>
    <w:p w14:paraId="7B027DD2" w14:textId="77777777" w:rsidR="006B24A4" w:rsidRDefault="006B24A4" w:rsidP="00D758D0">
      <w:pPr>
        <w:tabs>
          <w:tab w:val="left" w:pos="1680"/>
        </w:tabs>
        <w:spacing w:line="360" w:lineRule="auto"/>
        <w:ind w:left="720"/>
      </w:pPr>
      <w:r>
        <w:t>SWBAT compare responses of pandemics past and present.</w:t>
      </w:r>
      <w:r>
        <w:tab/>
      </w:r>
    </w:p>
    <w:p w14:paraId="0EED8BC3" w14:textId="3EB3FA38" w:rsidR="006B24A4" w:rsidRDefault="006B24A4" w:rsidP="00D758D0">
      <w:pPr>
        <w:spacing w:line="360" w:lineRule="auto"/>
        <w:ind w:left="720"/>
      </w:pPr>
      <w:r>
        <w:t>SWBAT evaluate the response to pandemics.</w:t>
      </w:r>
    </w:p>
    <w:p w14:paraId="1993041F" w14:textId="36CDE161" w:rsidR="006B24A4" w:rsidRDefault="006B24A4" w:rsidP="006B24A4">
      <w:pPr>
        <w:pStyle w:val="Heading3"/>
      </w:pPr>
      <w:r w:rsidRPr="002D3AAE">
        <w:t>Assessments</w:t>
      </w:r>
    </w:p>
    <w:p w14:paraId="3D66531D" w14:textId="77777777" w:rsidR="006B24A4" w:rsidRDefault="006B24A4" w:rsidP="006B24A4">
      <w:pPr>
        <w:pStyle w:val="ListParagraph"/>
        <w:numPr>
          <w:ilvl w:val="0"/>
          <w:numId w:val="7"/>
        </w:numPr>
        <w:tabs>
          <w:tab w:val="left" w:pos="1653"/>
        </w:tabs>
        <w:spacing w:line="360" w:lineRule="auto"/>
      </w:pPr>
      <w:r>
        <w:t>Think Pair Share</w:t>
      </w:r>
    </w:p>
    <w:p w14:paraId="198F5DDF" w14:textId="77777777" w:rsidR="006B24A4" w:rsidRDefault="006B24A4" w:rsidP="006B24A4">
      <w:pPr>
        <w:pStyle w:val="ListParagraph"/>
        <w:numPr>
          <w:ilvl w:val="0"/>
          <w:numId w:val="7"/>
        </w:numPr>
        <w:tabs>
          <w:tab w:val="left" w:pos="1653"/>
        </w:tabs>
        <w:spacing w:line="360" w:lineRule="auto"/>
      </w:pPr>
      <w:r>
        <w:t>Stations Worksheet</w:t>
      </w:r>
    </w:p>
    <w:p w14:paraId="2C1101CA" w14:textId="77777777" w:rsidR="006B24A4" w:rsidRDefault="006B24A4" w:rsidP="006B24A4">
      <w:pPr>
        <w:pStyle w:val="ListParagraph"/>
        <w:numPr>
          <w:ilvl w:val="0"/>
          <w:numId w:val="7"/>
        </w:numPr>
        <w:tabs>
          <w:tab w:val="left" w:pos="1653"/>
        </w:tabs>
        <w:spacing w:line="360" w:lineRule="auto"/>
      </w:pPr>
      <w:r>
        <w:t>Reflection</w:t>
      </w:r>
      <w:r>
        <w:tab/>
      </w:r>
    </w:p>
    <w:p w14:paraId="134C149E" w14:textId="05A2CFE7" w:rsidR="006B24A4" w:rsidRDefault="006B24A4" w:rsidP="006B24A4">
      <w:pPr>
        <w:pStyle w:val="Heading3"/>
      </w:pPr>
      <w:r w:rsidRPr="002D3AAE">
        <w:t>Materials &amp; Resources</w:t>
      </w:r>
    </w:p>
    <w:p w14:paraId="2A706305" w14:textId="77777777" w:rsidR="006B24A4" w:rsidRDefault="006B24A4" w:rsidP="006B24A4">
      <w:pPr>
        <w:pStyle w:val="ListParagraph"/>
        <w:numPr>
          <w:ilvl w:val="0"/>
          <w:numId w:val="22"/>
        </w:numPr>
        <w:spacing w:line="360" w:lineRule="auto"/>
      </w:pPr>
      <w:r>
        <w:t>PowerPoint</w:t>
      </w:r>
    </w:p>
    <w:p w14:paraId="34937B3A" w14:textId="77777777" w:rsidR="006B24A4" w:rsidRDefault="006B24A4" w:rsidP="006B24A4">
      <w:pPr>
        <w:pStyle w:val="ListParagraph"/>
        <w:numPr>
          <w:ilvl w:val="0"/>
          <w:numId w:val="22"/>
        </w:numPr>
        <w:spacing w:line="360" w:lineRule="auto"/>
      </w:pPr>
      <w:r>
        <w:lastRenderedPageBreak/>
        <w:t>Think Pair Share Worksheet</w:t>
      </w:r>
    </w:p>
    <w:p w14:paraId="18EB33B1" w14:textId="77777777" w:rsidR="006B24A4" w:rsidRDefault="006B24A4" w:rsidP="006B24A4">
      <w:pPr>
        <w:pStyle w:val="ListParagraph"/>
        <w:numPr>
          <w:ilvl w:val="0"/>
          <w:numId w:val="22"/>
        </w:numPr>
        <w:spacing w:line="360" w:lineRule="auto"/>
      </w:pPr>
      <w:r>
        <w:t>Exit Ticket</w:t>
      </w:r>
    </w:p>
    <w:p w14:paraId="122ADC0E" w14:textId="77777777" w:rsidR="006B24A4" w:rsidRDefault="006B24A4" w:rsidP="006B24A4">
      <w:pPr>
        <w:pStyle w:val="ListParagraph"/>
        <w:numPr>
          <w:ilvl w:val="0"/>
          <w:numId w:val="22"/>
        </w:numPr>
        <w:spacing w:line="360" w:lineRule="auto"/>
      </w:pPr>
      <w:r>
        <w:t>Stations</w:t>
      </w:r>
    </w:p>
    <w:p w14:paraId="1148B4E5" w14:textId="77777777" w:rsidR="006B24A4" w:rsidRDefault="006B24A4" w:rsidP="006B24A4">
      <w:pPr>
        <w:pStyle w:val="ListParagraph"/>
        <w:numPr>
          <w:ilvl w:val="0"/>
          <w:numId w:val="22"/>
        </w:numPr>
        <w:spacing w:line="360" w:lineRule="auto"/>
      </w:pPr>
      <w:hyperlink r:id="rId8" w:history="1">
        <w:r w:rsidRPr="009774C2">
          <w:rPr>
            <w:rStyle w:val="Hyperlink"/>
          </w:rPr>
          <w:t>Influenza Pandemics Now, Then, and Again</w:t>
        </w:r>
      </w:hyperlink>
      <w:r w:rsidRPr="00BC5087">
        <w:rPr>
          <w:rStyle w:val="Hyperlink"/>
          <w:color w:val="000000" w:themeColor="text1"/>
          <w:u w:val="none"/>
        </w:rPr>
        <w:t xml:space="preserve"> (http://origins.osu.edu/article/influenza-pandemics-now-then-and-again</w:t>
      </w:r>
      <w:r>
        <w:rPr>
          <w:rStyle w:val="Hyperlink"/>
          <w:color w:val="000000" w:themeColor="text1"/>
          <w:u w:val="none"/>
        </w:rPr>
        <w:t>)</w:t>
      </w:r>
    </w:p>
    <w:p w14:paraId="2D506453" w14:textId="77777777" w:rsidR="006B24A4" w:rsidRPr="00BC5087" w:rsidRDefault="006B24A4" w:rsidP="006B24A4">
      <w:pPr>
        <w:pStyle w:val="ListParagraph"/>
        <w:numPr>
          <w:ilvl w:val="0"/>
          <w:numId w:val="22"/>
        </w:numPr>
        <w:spacing w:line="360" w:lineRule="auto"/>
        <w:rPr>
          <w:rStyle w:val="Hyperlink"/>
          <w:color w:val="auto"/>
          <w:u w:val="none"/>
        </w:rPr>
      </w:pPr>
      <w:hyperlink r:id="rId9" w:history="1">
        <w:r w:rsidRPr="009774C2">
          <w:rPr>
            <w:rStyle w:val="Hyperlink"/>
          </w:rPr>
          <w:t>Trump Presser Photo</w:t>
        </w:r>
      </w:hyperlink>
      <w:r w:rsidRPr="00BC5087">
        <w:rPr>
          <w:rStyle w:val="Hyperlink"/>
          <w:color w:val="000000" w:themeColor="text1"/>
          <w:u w:val="none"/>
        </w:rPr>
        <w:t xml:space="preserve"> (https://www.businessinsider.com/trump-crowded-coronavirus-press-conferences-photos-2020-3</w:t>
      </w:r>
      <w:r>
        <w:rPr>
          <w:rStyle w:val="Hyperlink"/>
          <w:color w:val="000000" w:themeColor="text1"/>
          <w:u w:val="none"/>
        </w:rPr>
        <w:t>)</w:t>
      </w:r>
    </w:p>
    <w:p w14:paraId="0025814C" w14:textId="77777777" w:rsidR="006B24A4" w:rsidRPr="00BC5087" w:rsidRDefault="006B24A4" w:rsidP="006B24A4">
      <w:pPr>
        <w:pStyle w:val="ListParagraph"/>
        <w:numPr>
          <w:ilvl w:val="0"/>
          <w:numId w:val="22"/>
        </w:numPr>
        <w:spacing w:line="360" w:lineRule="auto"/>
        <w:rPr>
          <w:rStyle w:val="Hyperlink"/>
          <w:color w:val="auto"/>
          <w:u w:val="none"/>
        </w:rPr>
      </w:pPr>
      <w:hyperlink r:id="rId10" w:history="1">
        <w:r w:rsidRPr="00B00B6E">
          <w:rPr>
            <w:rStyle w:val="Hyperlink"/>
          </w:rPr>
          <w:t>Open the Country by Easter Article</w:t>
        </w:r>
      </w:hyperlink>
      <w:r w:rsidRPr="00BC5087">
        <w:rPr>
          <w:rStyle w:val="Hyperlink"/>
          <w:color w:val="000000" w:themeColor="text1"/>
          <w:u w:val="none"/>
        </w:rPr>
        <w:t xml:space="preserve"> (https://www.cnbc.com/2020/03/24/coronavirus-response-trump-wants-to-reopen-us-economy-by-easter.html</w:t>
      </w:r>
      <w:r>
        <w:rPr>
          <w:rStyle w:val="Hyperlink"/>
          <w:color w:val="000000" w:themeColor="text1"/>
          <w:u w:val="none"/>
        </w:rPr>
        <w:t>)</w:t>
      </w:r>
    </w:p>
    <w:p w14:paraId="39DDFC7A" w14:textId="77777777" w:rsidR="006B24A4" w:rsidRDefault="006B24A4" w:rsidP="006B24A4">
      <w:pPr>
        <w:pStyle w:val="ListParagraph"/>
        <w:numPr>
          <w:ilvl w:val="0"/>
          <w:numId w:val="22"/>
        </w:numPr>
        <w:spacing w:line="360" w:lineRule="auto"/>
      </w:pPr>
      <w:hyperlink r:id="rId11" w:history="1">
        <w:r w:rsidRPr="00B00B6E">
          <w:rPr>
            <w:rStyle w:val="Hyperlink"/>
          </w:rPr>
          <w:t>Singapore Task Force</w:t>
        </w:r>
      </w:hyperlink>
      <w:r w:rsidRPr="00BC5087">
        <w:rPr>
          <w:rStyle w:val="Hyperlink"/>
          <w:color w:val="000000" w:themeColor="text1"/>
          <w:u w:val="none"/>
        </w:rPr>
        <w:t xml:space="preserve"> (https://www.straitstimes.com/singapore/gan-kim-yong-and-lawrence-wong-sit-1-metre-apart-at-covid-19-presser-as-part-of-social</w:t>
      </w:r>
      <w:r>
        <w:rPr>
          <w:rStyle w:val="Hyperlink"/>
          <w:color w:val="000000" w:themeColor="text1"/>
          <w:u w:val="none"/>
        </w:rPr>
        <w:t>)</w:t>
      </w:r>
    </w:p>
    <w:p w14:paraId="142BB32F" w14:textId="77777777" w:rsidR="006B24A4" w:rsidRDefault="006B24A4" w:rsidP="006B24A4">
      <w:pPr>
        <w:pStyle w:val="ListParagraph"/>
        <w:numPr>
          <w:ilvl w:val="0"/>
          <w:numId w:val="22"/>
        </w:numPr>
        <w:spacing w:line="360" w:lineRule="auto"/>
      </w:pPr>
      <w:hyperlink r:id="rId12" w:history="1">
        <w:r w:rsidRPr="00B00B6E">
          <w:rPr>
            <w:rStyle w:val="Hyperlink"/>
          </w:rPr>
          <w:t>AIDS Presser Dialogue</w:t>
        </w:r>
      </w:hyperlink>
      <w:r w:rsidRPr="00BC5087">
        <w:rPr>
          <w:rStyle w:val="Hyperlink"/>
          <w:u w:val="none"/>
        </w:rPr>
        <w:t xml:space="preserve"> </w:t>
      </w:r>
      <w:r w:rsidRPr="00BC5087">
        <w:rPr>
          <w:rStyle w:val="Hyperlink"/>
          <w:color w:val="000000" w:themeColor="text1"/>
          <w:u w:val="none"/>
        </w:rPr>
        <w:t>(https://www.vox.com/2015/12/1/9828348/ronald-reagan-hiv-aids</w:t>
      </w:r>
      <w:r>
        <w:rPr>
          <w:rStyle w:val="Hyperlink"/>
          <w:color w:val="000000" w:themeColor="text1"/>
          <w:u w:val="none"/>
        </w:rPr>
        <w:t>)</w:t>
      </w:r>
    </w:p>
    <w:p w14:paraId="6B85D249" w14:textId="77777777" w:rsidR="006B24A4" w:rsidRDefault="006B24A4" w:rsidP="006B24A4">
      <w:pPr>
        <w:pStyle w:val="ListParagraph"/>
        <w:numPr>
          <w:ilvl w:val="0"/>
          <w:numId w:val="22"/>
        </w:numPr>
        <w:spacing w:line="360" w:lineRule="auto"/>
      </w:pPr>
      <w:hyperlink r:id="rId13" w:history="1">
        <w:r w:rsidRPr="00B00B6E">
          <w:rPr>
            <w:rStyle w:val="Hyperlink"/>
          </w:rPr>
          <w:t>Princess Diana Photo</w:t>
        </w:r>
      </w:hyperlink>
      <w:r w:rsidRPr="00BC5087">
        <w:rPr>
          <w:rStyle w:val="Hyperlink"/>
          <w:color w:val="000000" w:themeColor="text1"/>
          <w:u w:val="none"/>
        </w:rPr>
        <w:t xml:space="preserve"> (https://www.insider.com/photo-princess-diana-shaking-hand-aids-patient-1987-2017-8</w:t>
      </w:r>
      <w:r>
        <w:rPr>
          <w:rStyle w:val="Hyperlink"/>
          <w:color w:val="000000" w:themeColor="text1"/>
          <w:u w:val="none"/>
        </w:rPr>
        <w:t>)</w:t>
      </w:r>
    </w:p>
    <w:p w14:paraId="520E715C" w14:textId="03D6B444" w:rsidR="006B24A4" w:rsidRPr="006B24A4" w:rsidRDefault="006B24A4" w:rsidP="006B24A4">
      <w:pPr>
        <w:pStyle w:val="ListParagraph"/>
        <w:numPr>
          <w:ilvl w:val="0"/>
          <w:numId w:val="22"/>
        </w:numPr>
        <w:spacing w:line="360" w:lineRule="auto"/>
      </w:pPr>
      <w:r>
        <w:fldChar w:fldCharType="begin"/>
      </w:r>
      <w:r>
        <w:instrText xml:space="preserve"> HYPERLINK "https://maxdisclosure.com/2018/09/12/own-signs-and-dont-spit-in-1918/" </w:instrText>
      </w:r>
      <w:r>
        <w:fldChar w:fldCharType="separate"/>
      </w:r>
      <w:r w:rsidRPr="00B00B6E">
        <w:rPr>
          <w:rStyle w:val="Hyperlink"/>
        </w:rPr>
        <w:t>Spanish Influenza Navy Photo</w:t>
      </w:r>
      <w:r>
        <w:rPr>
          <w:rStyle w:val="Hyperlink"/>
        </w:rPr>
        <w:fldChar w:fldCharType="end"/>
      </w:r>
      <w:r w:rsidRPr="00BC5087">
        <w:rPr>
          <w:rStyle w:val="Hyperlink"/>
          <w:color w:val="000000" w:themeColor="text1"/>
          <w:u w:val="none"/>
        </w:rPr>
        <w:t xml:space="preserve"> (</w:t>
      </w:r>
      <w:r w:rsidRPr="00D758D0">
        <w:rPr>
          <w:rStyle w:val="Hyperlink"/>
          <w:color w:val="000000" w:themeColor="text1"/>
          <w:u w:val="none"/>
        </w:rPr>
        <w:t>https://maxdisclosure.com/2018/09/12/own-signs-and-dont-spit-in-1918/</w:t>
      </w:r>
      <w:r>
        <w:rPr>
          <w:rStyle w:val="Hyperlink"/>
          <w:color w:val="000000" w:themeColor="text1"/>
          <w:u w:val="none"/>
        </w:rPr>
        <w:t>)</w:t>
      </w:r>
    </w:p>
    <w:p w14:paraId="1980D8A4" w14:textId="77777777" w:rsidR="00AC1A10" w:rsidRDefault="00AC1A10" w:rsidP="006B24A4">
      <w:pPr>
        <w:rPr>
          <w:b/>
          <w:sz w:val="28"/>
          <w:szCs w:val="28"/>
        </w:rPr>
      </w:pPr>
    </w:p>
    <w:p w14:paraId="3ACA62C2" w14:textId="71D1ECE6" w:rsidR="0039175D" w:rsidRDefault="003F6C23" w:rsidP="002D3AAE">
      <w:pPr>
        <w:pStyle w:val="Heading2"/>
      </w:pPr>
      <w:r>
        <w:t>Instructional Procedures</w:t>
      </w:r>
      <w:r w:rsidR="00AC1A10">
        <w:t>/Steps</w:t>
      </w:r>
      <w:r w:rsidR="006B24A4">
        <w:t>:</w:t>
      </w:r>
    </w:p>
    <w:p w14:paraId="77804B57" w14:textId="5A1F33BF" w:rsidR="006B24A4" w:rsidRDefault="006B24A4" w:rsidP="006B24A4">
      <w:pPr>
        <w:pStyle w:val="Heading3"/>
      </w:pPr>
      <w:r w:rsidRPr="002D3AAE">
        <w:t>Opening</w:t>
      </w:r>
      <w:r>
        <w:t xml:space="preserve">: </w:t>
      </w:r>
      <w:r w:rsidRPr="002D3AAE">
        <w:t>10 Minutes</w:t>
      </w:r>
    </w:p>
    <w:p w14:paraId="7219D899" w14:textId="77777777" w:rsidR="006B24A4" w:rsidRPr="006B24A4" w:rsidRDefault="006B24A4" w:rsidP="006B24A4">
      <w:pPr>
        <w:pStyle w:val="Heading4"/>
      </w:pPr>
      <w:r w:rsidRPr="00DD628D">
        <w:t>Think Pair Share</w:t>
      </w:r>
    </w:p>
    <w:p w14:paraId="64974C9B" w14:textId="77777777" w:rsidR="006B24A4" w:rsidRDefault="006B24A4" w:rsidP="006B24A4">
      <w:pPr>
        <w:pStyle w:val="ListParagraph"/>
        <w:numPr>
          <w:ilvl w:val="0"/>
          <w:numId w:val="10"/>
        </w:numPr>
        <w:spacing w:line="360" w:lineRule="auto"/>
        <w:ind w:left="1440"/>
      </w:pPr>
      <w:r>
        <w:t>Pass out a copy of the first Influenza Pandemics Now, Then and Again (Document A).</w:t>
      </w:r>
    </w:p>
    <w:p w14:paraId="1B62CD39" w14:textId="77777777" w:rsidR="006B24A4" w:rsidRDefault="006B24A4" w:rsidP="006B24A4">
      <w:pPr>
        <w:pStyle w:val="ListParagraph"/>
        <w:numPr>
          <w:ilvl w:val="0"/>
          <w:numId w:val="10"/>
        </w:numPr>
        <w:spacing w:line="360" w:lineRule="auto"/>
        <w:ind w:left="1440"/>
      </w:pPr>
      <w:r>
        <w:t xml:space="preserve">Instruct students to read and consider the source and then to complete the Think Pair Share worksheet. </w:t>
      </w:r>
    </w:p>
    <w:p w14:paraId="3867C14D" w14:textId="77777777" w:rsidR="006B24A4" w:rsidRDefault="006B24A4" w:rsidP="006B24A4">
      <w:pPr>
        <w:pStyle w:val="ListParagraph"/>
        <w:numPr>
          <w:ilvl w:val="0"/>
          <w:numId w:val="10"/>
        </w:numPr>
        <w:spacing w:line="360" w:lineRule="auto"/>
        <w:ind w:left="1440"/>
      </w:pPr>
      <w:r>
        <w:t>Give students a few minutes to read the source and record their thoughts in the Think section. Move around the room to keep track of student progress. Once most have finished writing prompt them to turn to a nearby classmate and complete the Pair section, where they will discuss their thoughts with one another. Once students have discussed together and recorded their thoughts in the second box, invite pairs of students to share their thoughts with the class in a discussion.</w:t>
      </w:r>
    </w:p>
    <w:p w14:paraId="7F6F6649" w14:textId="77777777" w:rsidR="006B24A4" w:rsidRDefault="006B24A4" w:rsidP="006B24A4">
      <w:pPr>
        <w:pStyle w:val="ListParagraph"/>
        <w:numPr>
          <w:ilvl w:val="0"/>
          <w:numId w:val="10"/>
        </w:numPr>
        <w:spacing w:line="360" w:lineRule="auto"/>
        <w:ind w:left="1440"/>
      </w:pPr>
      <w:r>
        <w:lastRenderedPageBreak/>
        <w:t>Questions to ask</w:t>
      </w:r>
    </w:p>
    <w:p w14:paraId="6FB3EB03" w14:textId="77777777" w:rsidR="006B24A4" w:rsidRDefault="006B24A4" w:rsidP="006B24A4">
      <w:pPr>
        <w:pStyle w:val="ListParagraph"/>
        <w:numPr>
          <w:ilvl w:val="0"/>
          <w:numId w:val="11"/>
        </w:numPr>
        <w:spacing w:line="360" w:lineRule="auto"/>
        <w:ind w:left="2160"/>
      </w:pPr>
      <w:r>
        <w:t>How do the events of our current situation mirror what happened during past pandemics?</w:t>
      </w:r>
    </w:p>
    <w:p w14:paraId="644BD2E4" w14:textId="77777777" w:rsidR="006B24A4" w:rsidRDefault="006B24A4" w:rsidP="006B24A4">
      <w:pPr>
        <w:pStyle w:val="ListParagraph"/>
        <w:numPr>
          <w:ilvl w:val="0"/>
          <w:numId w:val="11"/>
        </w:numPr>
        <w:spacing w:line="360" w:lineRule="auto"/>
        <w:ind w:left="2160"/>
      </w:pPr>
      <w:r>
        <w:t>Can you see any differences between our own situation and what happened in the past?</w:t>
      </w:r>
    </w:p>
    <w:p w14:paraId="4BE657F5" w14:textId="77777777" w:rsidR="006B24A4" w:rsidRDefault="006B24A4" w:rsidP="006B24A4">
      <w:pPr>
        <w:pStyle w:val="ListParagraph"/>
        <w:numPr>
          <w:ilvl w:val="0"/>
          <w:numId w:val="11"/>
        </w:numPr>
        <w:spacing w:line="360" w:lineRule="auto"/>
        <w:ind w:left="2160"/>
      </w:pPr>
      <w:r>
        <w:t>Why do you think the similarities that there are between these pandemics exist?</w:t>
      </w:r>
    </w:p>
    <w:p w14:paraId="5EC937C1" w14:textId="77777777" w:rsidR="006B24A4" w:rsidRDefault="006B24A4" w:rsidP="006B24A4">
      <w:pPr>
        <w:pStyle w:val="ListParagraph"/>
        <w:numPr>
          <w:ilvl w:val="0"/>
          <w:numId w:val="10"/>
        </w:numPr>
        <w:spacing w:line="360" w:lineRule="auto"/>
        <w:ind w:left="1440"/>
      </w:pPr>
      <w:r>
        <w:t>Transition by explaining to students that today we will explore the responses to pandemics throughout the 20</w:t>
      </w:r>
      <w:r w:rsidRPr="00AB13FB">
        <w:rPr>
          <w:vertAlign w:val="superscript"/>
        </w:rPr>
        <w:t>th</w:t>
      </w:r>
      <w:r>
        <w:t xml:space="preserve"> century to try and better understand our current situation.</w:t>
      </w:r>
    </w:p>
    <w:p w14:paraId="7A111294" w14:textId="76A8FD8A" w:rsidR="006B24A4" w:rsidRDefault="006B24A4" w:rsidP="006B24A4">
      <w:pPr>
        <w:pStyle w:val="Heading3"/>
      </w:pPr>
      <w:r w:rsidRPr="006B24A4">
        <w:t>Instruction</w:t>
      </w:r>
      <w:r>
        <w:t xml:space="preserve">: </w:t>
      </w:r>
      <w:r w:rsidRPr="006B24A4">
        <w:t>30 Minutes</w:t>
      </w:r>
    </w:p>
    <w:p w14:paraId="71D7EB94" w14:textId="77777777" w:rsidR="006B24A4" w:rsidRDefault="006B24A4" w:rsidP="006B24A4">
      <w:pPr>
        <w:pStyle w:val="Heading4"/>
      </w:pPr>
      <w:r w:rsidRPr="00CC2169">
        <w:t xml:space="preserve">Stations </w:t>
      </w:r>
    </w:p>
    <w:p w14:paraId="03758C86" w14:textId="77777777" w:rsidR="006B24A4" w:rsidRDefault="006B24A4" w:rsidP="006B24A4">
      <w:pPr>
        <w:spacing w:line="360" w:lineRule="auto"/>
        <w:ind w:left="720"/>
        <w:rPr>
          <w:color w:val="000000" w:themeColor="text1"/>
        </w:rPr>
      </w:pPr>
      <w:r w:rsidRPr="00CC2169">
        <w:rPr>
          <w:color w:val="000000" w:themeColor="text1"/>
        </w:rPr>
        <w:t xml:space="preserve">Break students into three groups and send them each to the first of the three stations. Instruct students to analyze the source at each station and record what they learn. Students can then use their notes and the sources to answer the questions on the station’s worksheet. </w:t>
      </w:r>
    </w:p>
    <w:p w14:paraId="4F9C989E" w14:textId="77777777" w:rsidR="006B24A4" w:rsidRPr="00CC2169" w:rsidRDefault="006B24A4" w:rsidP="006B24A4">
      <w:pPr>
        <w:pStyle w:val="ListParagraph"/>
        <w:numPr>
          <w:ilvl w:val="0"/>
          <w:numId w:val="12"/>
        </w:numPr>
        <w:spacing w:line="360" w:lineRule="auto"/>
        <w:rPr>
          <w:b/>
          <w:bCs/>
          <w:color w:val="000000" w:themeColor="text1"/>
        </w:rPr>
      </w:pPr>
      <w:r w:rsidRPr="00CC2169">
        <w:rPr>
          <w:color w:val="000000" w:themeColor="text1"/>
        </w:rPr>
        <w:t xml:space="preserve">Allow students roughly </w:t>
      </w:r>
      <w:r>
        <w:rPr>
          <w:color w:val="000000" w:themeColor="text1"/>
        </w:rPr>
        <w:t>7</w:t>
      </w:r>
      <w:r w:rsidRPr="00CC2169">
        <w:rPr>
          <w:color w:val="000000" w:themeColor="text1"/>
        </w:rPr>
        <w:t xml:space="preserve"> minutes for each station to allow for about 10 minutes of discussion afterwards.</w:t>
      </w:r>
    </w:p>
    <w:p w14:paraId="4597B81F" w14:textId="77777777" w:rsidR="006B24A4" w:rsidRDefault="006B24A4" w:rsidP="006B24A4">
      <w:pPr>
        <w:pStyle w:val="ListParagraph"/>
        <w:numPr>
          <w:ilvl w:val="0"/>
          <w:numId w:val="12"/>
        </w:numPr>
        <w:spacing w:line="360" w:lineRule="auto"/>
      </w:pPr>
      <w:r>
        <w:t xml:space="preserve">The stations are intended to illustrate how whenever there is a pandemic there are different responses that align with whatever the goals of the governing bodies may be at the time. </w:t>
      </w:r>
    </w:p>
    <w:p w14:paraId="687F451E" w14:textId="77777777" w:rsidR="006B24A4" w:rsidRDefault="006B24A4" w:rsidP="006B24A4">
      <w:pPr>
        <w:spacing w:line="360" w:lineRule="auto"/>
      </w:pPr>
    </w:p>
    <w:p w14:paraId="758B7127" w14:textId="77777777" w:rsidR="006B24A4" w:rsidRDefault="006B24A4" w:rsidP="006B24A4">
      <w:pPr>
        <w:pStyle w:val="Heading4"/>
      </w:pPr>
      <w:r>
        <w:t>Station 1:</w:t>
      </w:r>
    </w:p>
    <w:p w14:paraId="0180DC88" w14:textId="77777777" w:rsidR="006B24A4" w:rsidRDefault="006B24A4" w:rsidP="006B24A4">
      <w:pPr>
        <w:pStyle w:val="ListParagraph"/>
        <w:numPr>
          <w:ilvl w:val="0"/>
          <w:numId w:val="12"/>
        </w:numPr>
        <w:spacing w:line="360" w:lineRule="auto"/>
      </w:pPr>
      <w:r>
        <w:t xml:space="preserve">Focus: The focus of this station is the 1918 Spanish Influenza pandemic. The sources at this station are Document G and Document H. </w:t>
      </w:r>
    </w:p>
    <w:p w14:paraId="47990E85" w14:textId="77777777" w:rsidR="006B24A4" w:rsidRDefault="006B24A4" w:rsidP="006B24A4">
      <w:pPr>
        <w:pStyle w:val="ListParagraph"/>
        <w:numPr>
          <w:ilvl w:val="0"/>
          <w:numId w:val="12"/>
        </w:numPr>
        <w:spacing w:line="360" w:lineRule="auto"/>
      </w:pPr>
      <w:r>
        <w:t xml:space="preserve">Document G is an excerpt from the Origins article discussing how governments hid their Spanish Flu numbers to protect their wartime secrets. </w:t>
      </w:r>
    </w:p>
    <w:p w14:paraId="55CED83C" w14:textId="77777777" w:rsidR="006B24A4" w:rsidRDefault="006B24A4" w:rsidP="006B24A4">
      <w:pPr>
        <w:pStyle w:val="ListParagraph"/>
        <w:numPr>
          <w:ilvl w:val="0"/>
          <w:numId w:val="12"/>
        </w:numPr>
        <w:spacing w:line="360" w:lineRule="auto"/>
      </w:pPr>
      <w:r>
        <w:t>Document H is a photograph from a US navy base highlighting how Spanish Flu has made fighting WWI more difficult. The goal of these sources is for students to see that the priority in 1918 was fighting WWI rather than fighting Spanish Flu.</w:t>
      </w:r>
    </w:p>
    <w:p w14:paraId="7B4A6BE1" w14:textId="77777777" w:rsidR="006B24A4" w:rsidRDefault="006B24A4" w:rsidP="006B24A4">
      <w:pPr>
        <w:pStyle w:val="ListParagraph"/>
        <w:numPr>
          <w:ilvl w:val="0"/>
          <w:numId w:val="12"/>
        </w:numPr>
        <w:spacing w:line="360" w:lineRule="auto"/>
      </w:pPr>
      <w:r>
        <w:lastRenderedPageBreak/>
        <w:t xml:space="preserve">Supporting Questions </w:t>
      </w:r>
    </w:p>
    <w:p w14:paraId="7119A121" w14:textId="77777777" w:rsidR="006B24A4" w:rsidRDefault="006B24A4" w:rsidP="006B24A4">
      <w:pPr>
        <w:pStyle w:val="ListParagraph"/>
        <w:numPr>
          <w:ilvl w:val="0"/>
          <w:numId w:val="13"/>
        </w:numPr>
        <w:spacing w:line="360" w:lineRule="auto"/>
      </w:pPr>
      <w:r>
        <w:t>Why do you think countries would see WWI as more important than the Spanish Flu?</w:t>
      </w:r>
    </w:p>
    <w:p w14:paraId="7F475BB5" w14:textId="77777777" w:rsidR="006B24A4" w:rsidRDefault="006B24A4" w:rsidP="006B24A4">
      <w:pPr>
        <w:pStyle w:val="ListParagraph"/>
        <w:numPr>
          <w:ilvl w:val="0"/>
          <w:numId w:val="13"/>
        </w:numPr>
        <w:spacing w:line="360" w:lineRule="auto"/>
      </w:pPr>
      <w:r>
        <w:t>The article tells us how WHO and agencies like it are relatively recent inventions. How have we still seen failings in these systems in the COVID-19 pandemic?</w:t>
      </w:r>
    </w:p>
    <w:p w14:paraId="6F961E2B" w14:textId="77777777" w:rsidR="006B24A4" w:rsidRDefault="006B24A4" w:rsidP="006B24A4">
      <w:pPr>
        <w:spacing w:line="360" w:lineRule="auto"/>
      </w:pPr>
    </w:p>
    <w:p w14:paraId="6D105BB8" w14:textId="77777777" w:rsidR="006B24A4" w:rsidRDefault="006B24A4" w:rsidP="006B24A4">
      <w:pPr>
        <w:pStyle w:val="Heading4"/>
      </w:pPr>
      <w:r>
        <w:t>Station 2:</w:t>
      </w:r>
    </w:p>
    <w:p w14:paraId="279B84AD" w14:textId="77777777" w:rsidR="006B24A4" w:rsidRDefault="006B24A4" w:rsidP="006B24A4">
      <w:pPr>
        <w:pStyle w:val="ListParagraph"/>
        <w:numPr>
          <w:ilvl w:val="0"/>
          <w:numId w:val="12"/>
        </w:numPr>
        <w:spacing w:line="360" w:lineRule="auto"/>
      </w:pPr>
      <w:r>
        <w:t xml:space="preserve">Focus: The focus of this station is the AIDS epidemic that began in the 1980s. The sources at this station are Document E and Document F. </w:t>
      </w:r>
    </w:p>
    <w:p w14:paraId="143DAACE" w14:textId="77777777" w:rsidR="006B24A4" w:rsidRDefault="006B24A4" w:rsidP="006B24A4">
      <w:pPr>
        <w:pStyle w:val="ListParagraph"/>
        <w:numPr>
          <w:ilvl w:val="0"/>
          <w:numId w:val="12"/>
        </w:numPr>
        <w:spacing w:line="360" w:lineRule="auto"/>
      </w:pPr>
      <w:r>
        <w:t xml:space="preserve">Document E is the transcript of a reporter (Lester </w:t>
      </w:r>
      <w:proofErr w:type="spellStart"/>
      <w:r>
        <w:t>Kinsolving</w:t>
      </w:r>
      <w:proofErr w:type="spellEnd"/>
      <w:r>
        <w:t xml:space="preserve">) asking Reagan’s Press Secretary (Larry </w:t>
      </w:r>
      <w:proofErr w:type="spellStart"/>
      <w:r>
        <w:t>Speakes</w:t>
      </w:r>
      <w:proofErr w:type="spellEnd"/>
      <w:r>
        <w:t xml:space="preserve">) about the AIDS epidemic. </w:t>
      </w:r>
    </w:p>
    <w:p w14:paraId="1CCE5F07" w14:textId="77777777" w:rsidR="006B24A4" w:rsidRDefault="006B24A4" w:rsidP="006B24A4">
      <w:pPr>
        <w:pStyle w:val="ListParagraph"/>
        <w:numPr>
          <w:ilvl w:val="0"/>
          <w:numId w:val="12"/>
        </w:numPr>
        <w:spacing w:line="360" w:lineRule="auto"/>
      </w:pPr>
      <w:r>
        <w:t>Documents F is a photograph of Princess Diana shaking an AIDS patient’s hand without gloves in 1987. The goal of this station is for students to see that AIDS was handled differently by different groups of people.</w:t>
      </w:r>
    </w:p>
    <w:p w14:paraId="3420603E" w14:textId="77777777" w:rsidR="006B24A4" w:rsidRDefault="006B24A4" w:rsidP="006B24A4">
      <w:pPr>
        <w:pStyle w:val="ListParagraph"/>
        <w:numPr>
          <w:ilvl w:val="0"/>
          <w:numId w:val="12"/>
        </w:numPr>
        <w:spacing w:line="360" w:lineRule="auto"/>
      </w:pPr>
      <w:r>
        <w:t>Supporting Questions</w:t>
      </w:r>
    </w:p>
    <w:p w14:paraId="5918F60D" w14:textId="77777777" w:rsidR="006B24A4" w:rsidRDefault="006B24A4" w:rsidP="006B24A4">
      <w:pPr>
        <w:pStyle w:val="ListParagraph"/>
        <w:numPr>
          <w:ilvl w:val="0"/>
          <w:numId w:val="15"/>
        </w:numPr>
        <w:spacing w:line="360" w:lineRule="auto"/>
        <w:ind w:left="2160"/>
      </w:pPr>
      <w:r>
        <w:t>Why would it have been noteworthy that Princess Diana would shake hands with an AIDS patient?</w:t>
      </w:r>
    </w:p>
    <w:p w14:paraId="2DA42E29" w14:textId="77777777" w:rsidR="006B24A4" w:rsidRDefault="006B24A4" w:rsidP="006B24A4">
      <w:pPr>
        <w:pStyle w:val="ListParagraph"/>
        <w:numPr>
          <w:ilvl w:val="0"/>
          <w:numId w:val="15"/>
        </w:numPr>
        <w:spacing w:line="360" w:lineRule="auto"/>
        <w:ind w:left="2160"/>
      </w:pPr>
      <w:r>
        <w:t>How can we see the Reagan administration’s view of the AIDS epidemic from the dialogue?</w:t>
      </w:r>
    </w:p>
    <w:p w14:paraId="0E8BA1C8" w14:textId="77777777" w:rsidR="006B24A4" w:rsidRDefault="006B24A4" w:rsidP="006B24A4">
      <w:pPr>
        <w:spacing w:line="360" w:lineRule="auto"/>
        <w:ind w:left="1080"/>
      </w:pPr>
    </w:p>
    <w:p w14:paraId="75A5C4FF" w14:textId="77777777" w:rsidR="006B24A4" w:rsidRDefault="006B24A4" w:rsidP="006B24A4">
      <w:pPr>
        <w:pStyle w:val="Heading4"/>
      </w:pPr>
      <w:r>
        <w:t xml:space="preserve">Check for Understanding </w:t>
      </w:r>
    </w:p>
    <w:p w14:paraId="1DCA22B1" w14:textId="6B10915E" w:rsidR="006B24A4" w:rsidRDefault="006B24A4" w:rsidP="006B24A4">
      <w:pPr>
        <w:ind w:left="720"/>
      </w:pPr>
      <w:r>
        <w:t>(</w:t>
      </w:r>
      <w:proofErr w:type="gramStart"/>
      <w:r>
        <w:t>pause</w:t>
      </w:r>
      <w:proofErr w:type="gramEnd"/>
      <w:r>
        <w:t xml:space="preserve"> in stations)</w:t>
      </w:r>
    </w:p>
    <w:p w14:paraId="6EA19A25" w14:textId="77777777" w:rsidR="006B24A4" w:rsidRDefault="006B24A4" w:rsidP="006B24A4">
      <w:pPr>
        <w:pStyle w:val="ListParagraph"/>
        <w:numPr>
          <w:ilvl w:val="0"/>
          <w:numId w:val="12"/>
        </w:numPr>
        <w:spacing w:line="360" w:lineRule="auto"/>
      </w:pPr>
      <w:r>
        <w:t>Call the class’ attention about halfway through the activity to check for understanding.</w:t>
      </w:r>
    </w:p>
    <w:p w14:paraId="48A35FF9" w14:textId="77777777" w:rsidR="006B24A4" w:rsidRDefault="006B24A4" w:rsidP="006B24A4">
      <w:pPr>
        <w:pStyle w:val="ListParagraph"/>
        <w:numPr>
          <w:ilvl w:val="0"/>
          <w:numId w:val="12"/>
        </w:numPr>
        <w:spacing w:line="360" w:lineRule="auto"/>
        <w:rPr>
          <w:color w:val="000000" w:themeColor="text1"/>
        </w:rPr>
      </w:pPr>
      <w:r>
        <w:rPr>
          <w:color w:val="000000" w:themeColor="text1"/>
        </w:rPr>
        <w:t>Can you see trends in the way pandemics are handled between the different stations?</w:t>
      </w:r>
    </w:p>
    <w:p w14:paraId="3EA5A7E7" w14:textId="77777777" w:rsidR="006B24A4" w:rsidRPr="00CC2169" w:rsidRDefault="006B24A4" w:rsidP="006B24A4">
      <w:pPr>
        <w:pStyle w:val="ListParagraph"/>
        <w:numPr>
          <w:ilvl w:val="0"/>
          <w:numId w:val="12"/>
        </w:numPr>
        <w:spacing w:line="360" w:lineRule="auto"/>
        <w:rPr>
          <w:color w:val="000000" w:themeColor="text1"/>
        </w:rPr>
      </w:pPr>
      <w:r>
        <w:rPr>
          <w:color w:val="000000" w:themeColor="text1"/>
        </w:rPr>
        <w:t>Is there anything that you noticed in your analysis of the sources that was not brought up in the worksheet questions?</w:t>
      </w:r>
    </w:p>
    <w:p w14:paraId="74271797" w14:textId="77777777" w:rsidR="006B24A4" w:rsidRDefault="006B24A4" w:rsidP="006B24A4">
      <w:pPr>
        <w:pStyle w:val="ListParagraph"/>
        <w:numPr>
          <w:ilvl w:val="0"/>
          <w:numId w:val="12"/>
        </w:numPr>
        <w:spacing w:line="360" w:lineRule="auto"/>
        <w:rPr>
          <w:color w:val="000000" w:themeColor="text1"/>
        </w:rPr>
      </w:pPr>
      <w:r w:rsidRPr="00CC2169">
        <w:rPr>
          <w:color w:val="000000" w:themeColor="text1"/>
        </w:rPr>
        <w:lastRenderedPageBreak/>
        <w:t xml:space="preserve">How do these sources all offer differing perspectives of </w:t>
      </w:r>
      <w:r>
        <w:rPr>
          <w:color w:val="000000" w:themeColor="text1"/>
        </w:rPr>
        <w:t>similar</w:t>
      </w:r>
      <w:r w:rsidRPr="00CC2169">
        <w:rPr>
          <w:color w:val="000000" w:themeColor="text1"/>
        </w:rPr>
        <w:t xml:space="preserve"> issue</w:t>
      </w:r>
      <w:r>
        <w:rPr>
          <w:color w:val="000000" w:themeColor="text1"/>
        </w:rPr>
        <w:t>s</w:t>
      </w:r>
      <w:r w:rsidRPr="00CC2169">
        <w:rPr>
          <w:color w:val="000000" w:themeColor="text1"/>
        </w:rPr>
        <w:t>? How are the conclusions that you draw similar?</w:t>
      </w:r>
      <w:r>
        <w:rPr>
          <w:color w:val="000000" w:themeColor="text1"/>
        </w:rPr>
        <w:t xml:space="preserve"> How are they different?</w:t>
      </w:r>
    </w:p>
    <w:p w14:paraId="1AC0F16C" w14:textId="77777777" w:rsidR="006B24A4" w:rsidRPr="00110D39" w:rsidRDefault="006B24A4" w:rsidP="006B24A4">
      <w:pPr>
        <w:spacing w:line="360" w:lineRule="auto"/>
        <w:rPr>
          <w:color w:val="000000" w:themeColor="text1"/>
        </w:rPr>
      </w:pPr>
    </w:p>
    <w:p w14:paraId="76FA6F8F" w14:textId="77777777" w:rsidR="006B24A4" w:rsidRDefault="006B24A4" w:rsidP="006B24A4">
      <w:pPr>
        <w:pStyle w:val="Heading4"/>
      </w:pPr>
      <w:r>
        <w:t>Station 3:</w:t>
      </w:r>
    </w:p>
    <w:p w14:paraId="0096AB0D" w14:textId="77777777" w:rsidR="006B24A4" w:rsidRDefault="006B24A4" w:rsidP="006B24A4">
      <w:pPr>
        <w:pStyle w:val="ListParagraph"/>
        <w:numPr>
          <w:ilvl w:val="0"/>
          <w:numId w:val="12"/>
        </w:numPr>
        <w:spacing w:line="360" w:lineRule="auto"/>
      </w:pPr>
      <w:r>
        <w:t xml:space="preserve">Focus: The focus of this station is the 2020 COVID-19 pandemic. The sources at this station are Document B, Document C, and Document D. </w:t>
      </w:r>
    </w:p>
    <w:p w14:paraId="2F2CCCFE" w14:textId="77777777" w:rsidR="006B24A4" w:rsidRDefault="006B24A4" w:rsidP="006B24A4">
      <w:pPr>
        <w:pStyle w:val="ListParagraph"/>
        <w:numPr>
          <w:ilvl w:val="0"/>
          <w:numId w:val="12"/>
        </w:numPr>
        <w:spacing w:line="360" w:lineRule="auto"/>
      </w:pPr>
      <w:r>
        <w:t xml:space="preserve">Document B is a photograph of President Trump issuing a statement on COVID-19 while sharing the stage with 18 others all in close proximity. </w:t>
      </w:r>
    </w:p>
    <w:p w14:paraId="64C0F9C0" w14:textId="77777777" w:rsidR="006B24A4" w:rsidRDefault="006B24A4" w:rsidP="006B24A4">
      <w:pPr>
        <w:pStyle w:val="ListParagraph"/>
        <w:numPr>
          <w:ilvl w:val="0"/>
          <w:numId w:val="12"/>
        </w:numPr>
        <w:spacing w:line="360" w:lineRule="auto"/>
      </w:pPr>
      <w:r>
        <w:t xml:space="preserve">Document C is an excerpt from a CNBC article that quotes the president’s goal to reopen the economy by Easter. </w:t>
      </w:r>
    </w:p>
    <w:p w14:paraId="5A3A190C" w14:textId="77777777" w:rsidR="006B24A4" w:rsidRDefault="006B24A4" w:rsidP="006B24A4">
      <w:pPr>
        <w:pStyle w:val="ListParagraph"/>
        <w:numPr>
          <w:ilvl w:val="0"/>
          <w:numId w:val="12"/>
        </w:numPr>
        <w:spacing w:line="360" w:lineRule="auto"/>
      </w:pPr>
      <w:r>
        <w:t>Document D is a photograph of a task force in Singapore issuing a statement where the speakers and reporters are all social distancing. The goal of this station is for students to see that governments have differing goals when dealing with COVID-19.</w:t>
      </w:r>
    </w:p>
    <w:p w14:paraId="01DFBEE0" w14:textId="77777777" w:rsidR="006B24A4" w:rsidRDefault="006B24A4" w:rsidP="006B24A4">
      <w:pPr>
        <w:pStyle w:val="ListParagraph"/>
        <w:numPr>
          <w:ilvl w:val="0"/>
          <w:numId w:val="12"/>
        </w:numPr>
        <w:spacing w:line="360" w:lineRule="auto"/>
      </w:pPr>
      <w:r>
        <w:t>Supporting Questions (While students are working in groups)</w:t>
      </w:r>
    </w:p>
    <w:p w14:paraId="7FAA3EDC" w14:textId="77777777" w:rsidR="006B24A4" w:rsidRDefault="006B24A4" w:rsidP="006B24A4">
      <w:pPr>
        <w:pStyle w:val="ListParagraph"/>
        <w:numPr>
          <w:ilvl w:val="0"/>
          <w:numId w:val="14"/>
        </w:numPr>
        <w:spacing w:line="360" w:lineRule="auto"/>
      </w:pPr>
      <w:r>
        <w:t>What do you think the Trump administration’s goal is?</w:t>
      </w:r>
    </w:p>
    <w:p w14:paraId="413A7390" w14:textId="77777777" w:rsidR="006B24A4" w:rsidRDefault="006B24A4" w:rsidP="006B24A4">
      <w:pPr>
        <w:pStyle w:val="ListParagraph"/>
        <w:numPr>
          <w:ilvl w:val="0"/>
          <w:numId w:val="14"/>
        </w:numPr>
        <w:spacing w:line="360" w:lineRule="auto"/>
      </w:pPr>
      <w:r>
        <w:t>Why do you think that goal would be important to the president but may not be important to others like the task force from Singapore?</w:t>
      </w:r>
    </w:p>
    <w:p w14:paraId="7A702C9B" w14:textId="77777777" w:rsidR="006B24A4" w:rsidRDefault="006B24A4" w:rsidP="006B24A4">
      <w:pPr>
        <w:pStyle w:val="ListParagraph"/>
        <w:spacing w:line="360" w:lineRule="auto"/>
        <w:ind w:left="360"/>
      </w:pPr>
    </w:p>
    <w:p w14:paraId="3C6C3995" w14:textId="77777777" w:rsidR="006B24A4" w:rsidRPr="00D05745" w:rsidRDefault="006B24A4" w:rsidP="006B24A4">
      <w:pPr>
        <w:pStyle w:val="Heading4"/>
      </w:pPr>
      <w:r w:rsidRPr="00D05745">
        <w:t>Synthesis Discussion</w:t>
      </w:r>
    </w:p>
    <w:p w14:paraId="1EE9EBF6" w14:textId="77777777" w:rsidR="006B24A4" w:rsidRPr="00CC2169" w:rsidRDefault="006B24A4" w:rsidP="006B24A4">
      <w:pPr>
        <w:pStyle w:val="ListParagraph"/>
        <w:numPr>
          <w:ilvl w:val="0"/>
          <w:numId w:val="12"/>
        </w:numPr>
        <w:spacing w:line="360" w:lineRule="auto"/>
        <w:rPr>
          <w:color w:val="000000" w:themeColor="text1"/>
        </w:rPr>
      </w:pPr>
      <w:r w:rsidRPr="00CC2169">
        <w:rPr>
          <w:color w:val="000000" w:themeColor="text1"/>
        </w:rPr>
        <w:t>Lead the students in a synthesis discussion over what they learned in the station’s activities. Prompt with questions but allow students to discuss with one another and build off each other’s answers.</w:t>
      </w:r>
    </w:p>
    <w:p w14:paraId="0F0E0640" w14:textId="77777777" w:rsidR="006B24A4" w:rsidRPr="00CC2169" w:rsidRDefault="006B24A4" w:rsidP="006B24A4">
      <w:pPr>
        <w:pStyle w:val="ListParagraph"/>
        <w:numPr>
          <w:ilvl w:val="0"/>
          <w:numId w:val="12"/>
        </w:numPr>
        <w:spacing w:line="360" w:lineRule="auto"/>
        <w:rPr>
          <w:color w:val="000000" w:themeColor="text1"/>
        </w:rPr>
      </w:pPr>
      <w:r w:rsidRPr="00CC2169">
        <w:rPr>
          <w:color w:val="000000" w:themeColor="text1"/>
        </w:rPr>
        <w:t>Use the sources in the slides to help generate discussion so students can reference the source directly in their discussion.</w:t>
      </w:r>
    </w:p>
    <w:p w14:paraId="28127C79" w14:textId="77777777" w:rsidR="006B24A4" w:rsidRDefault="006B24A4" w:rsidP="006B24A4">
      <w:pPr>
        <w:pStyle w:val="ListParagraph"/>
        <w:numPr>
          <w:ilvl w:val="0"/>
          <w:numId w:val="12"/>
        </w:numPr>
        <w:spacing w:line="360" w:lineRule="auto"/>
        <w:rPr>
          <w:color w:val="000000" w:themeColor="text1"/>
        </w:rPr>
      </w:pPr>
      <w:r w:rsidRPr="00CC2169">
        <w:rPr>
          <w:color w:val="000000" w:themeColor="text1"/>
        </w:rPr>
        <w:t>Questions to ask.</w:t>
      </w:r>
    </w:p>
    <w:p w14:paraId="3EEEFFA3" w14:textId="77777777" w:rsidR="006B24A4" w:rsidRDefault="006B24A4" w:rsidP="006B24A4">
      <w:pPr>
        <w:pStyle w:val="ListParagraph"/>
        <w:numPr>
          <w:ilvl w:val="0"/>
          <w:numId w:val="16"/>
        </w:numPr>
        <w:spacing w:line="360" w:lineRule="auto"/>
        <w:rPr>
          <w:color w:val="000000" w:themeColor="text1"/>
        </w:rPr>
      </w:pPr>
      <w:r>
        <w:rPr>
          <w:color w:val="000000" w:themeColor="text1"/>
        </w:rPr>
        <w:t>What are some of the goals of governments that come into conflict with public health that we see in these stations?</w:t>
      </w:r>
    </w:p>
    <w:p w14:paraId="4C138BB9" w14:textId="72575FB5" w:rsidR="006B24A4" w:rsidRDefault="006B24A4" w:rsidP="006B24A4">
      <w:pPr>
        <w:pStyle w:val="ListParagraph"/>
        <w:numPr>
          <w:ilvl w:val="0"/>
          <w:numId w:val="16"/>
        </w:numPr>
        <w:spacing w:line="360" w:lineRule="auto"/>
        <w:rPr>
          <w:color w:val="000000" w:themeColor="text1"/>
        </w:rPr>
      </w:pPr>
      <w:r w:rsidRPr="006B24A4">
        <w:rPr>
          <w:color w:val="000000" w:themeColor="text1"/>
        </w:rPr>
        <w:lastRenderedPageBreak/>
        <w:t>Do you think these conflicts are legitimate or should public health always take priority?</w:t>
      </w:r>
    </w:p>
    <w:p w14:paraId="1CFFA595" w14:textId="3820E9F4" w:rsidR="006B24A4" w:rsidRDefault="006B24A4" w:rsidP="006B24A4">
      <w:pPr>
        <w:pStyle w:val="Heading3"/>
      </w:pPr>
      <w:r w:rsidRPr="002D3AAE">
        <w:t>Closure</w:t>
      </w:r>
      <w:r>
        <w:t xml:space="preserve">: </w:t>
      </w:r>
      <w:r w:rsidRPr="002D3AAE">
        <w:t>10 Minutes</w:t>
      </w:r>
    </w:p>
    <w:p w14:paraId="36BAA409" w14:textId="77777777" w:rsidR="006B24A4" w:rsidRDefault="006B24A4" w:rsidP="00D758D0">
      <w:pPr>
        <w:pStyle w:val="Heading4"/>
      </w:pPr>
      <w:r>
        <w:t xml:space="preserve">Exit Ticket </w:t>
      </w:r>
    </w:p>
    <w:p w14:paraId="3133AEFC" w14:textId="77777777" w:rsidR="006B24A4" w:rsidRDefault="006B24A4" w:rsidP="00D758D0">
      <w:pPr>
        <w:pStyle w:val="ListParagraph"/>
        <w:numPr>
          <w:ilvl w:val="0"/>
          <w:numId w:val="20"/>
        </w:numPr>
        <w:spacing w:line="360" w:lineRule="auto"/>
        <w:ind w:left="1440"/>
        <w:rPr>
          <w:color w:val="000000" w:themeColor="text1"/>
        </w:rPr>
      </w:pPr>
      <w:r w:rsidRPr="00CC2169">
        <w:rPr>
          <w:color w:val="000000" w:themeColor="text1"/>
        </w:rPr>
        <w:t>Students will answer the exit ticket question at the bottom of the Think Pair Share worksheet. Move around the room as students are writing to identify strong answers and ask if those students will share their ideas in the discussion.</w:t>
      </w:r>
    </w:p>
    <w:p w14:paraId="26CCB87D" w14:textId="77777777" w:rsidR="006B24A4" w:rsidRDefault="006B24A4" w:rsidP="00D758D0">
      <w:pPr>
        <w:pStyle w:val="ListParagraph"/>
        <w:numPr>
          <w:ilvl w:val="0"/>
          <w:numId w:val="20"/>
        </w:numPr>
        <w:spacing w:line="360" w:lineRule="auto"/>
        <w:ind w:left="1440"/>
        <w:rPr>
          <w:color w:val="000000" w:themeColor="text1"/>
        </w:rPr>
      </w:pPr>
      <w:r>
        <w:rPr>
          <w:color w:val="000000" w:themeColor="text1"/>
        </w:rPr>
        <w:t>Questions to ask</w:t>
      </w:r>
    </w:p>
    <w:p w14:paraId="16CE5D11" w14:textId="77777777" w:rsidR="006B24A4" w:rsidRDefault="006B24A4" w:rsidP="00D758D0">
      <w:pPr>
        <w:pStyle w:val="ListParagraph"/>
        <w:numPr>
          <w:ilvl w:val="0"/>
          <w:numId w:val="21"/>
        </w:numPr>
        <w:spacing w:line="360" w:lineRule="auto"/>
        <w:ind w:left="2160"/>
        <w:rPr>
          <w:color w:val="000000" w:themeColor="text1"/>
        </w:rPr>
      </w:pPr>
      <w:r>
        <w:rPr>
          <w:color w:val="000000" w:themeColor="text1"/>
        </w:rPr>
        <w:t>How well do you think that the United States has done responding to COVID-19?</w:t>
      </w:r>
    </w:p>
    <w:p w14:paraId="05D51DDC" w14:textId="77777777" w:rsidR="006B24A4" w:rsidRDefault="006B24A4" w:rsidP="00D758D0">
      <w:pPr>
        <w:pStyle w:val="ListParagraph"/>
        <w:numPr>
          <w:ilvl w:val="0"/>
          <w:numId w:val="21"/>
        </w:numPr>
        <w:spacing w:line="360" w:lineRule="auto"/>
        <w:ind w:left="2160"/>
        <w:rPr>
          <w:color w:val="000000" w:themeColor="text1"/>
        </w:rPr>
      </w:pPr>
      <w:r>
        <w:rPr>
          <w:color w:val="000000" w:themeColor="text1"/>
        </w:rPr>
        <w:t>President Trump has repeatedly said, “We can’t have the cure be worse than the problem.” What do you think about this?</w:t>
      </w:r>
    </w:p>
    <w:p w14:paraId="61BC177F" w14:textId="19086DA4" w:rsidR="006B24A4" w:rsidRDefault="00D758D0" w:rsidP="00D758D0">
      <w:pPr>
        <w:pStyle w:val="Heading3"/>
      </w:pPr>
      <w:r w:rsidRPr="002D3AAE">
        <w:t>Accommodations/ Enrichment</w:t>
      </w:r>
    </w:p>
    <w:p w14:paraId="6B44898F" w14:textId="77777777" w:rsidR="00D758D0" w:rsidRDefault="00D758D0" w:rsidP="00D758D0">
      <w:pPr>
        <w:spacing w:line="360" w:lineRule="auto"/>
        <w:ind w:left="720"/>
      </w:pPr>
      <w:r>
        <w:t>- Differentiated forms of the station’s worksheet has been created with key text and hints to guide source analysis.</w:t>
      </w:r>
    </w:p>
    <w:p w14:paraId="29182651" w14:textId="18849775" w:rsidR="00D622A4" w:rsidRPr="00D758D0" w:rsidRDefault="00D758D0" w:rsidP="00D758D0">
      <w:pPr>
        <w:spacing w:line="360" w:lineRule="auto"/>
        <w:ind w:left="720"/>
      </w:pPr>
      <w:r>
        <w:t xml:space="preserve">- A differentiated Think Pair Share worksheet has been created with bolded key text and a sentence starters page to help students organize their thoughts. </w:t>
      </w:r>
    </w:p>
    <w:sectPr w:rsidR="00D622A4" w:rsidRPr="00D758D0" w:rsidSect="006F1026">
      <w:headerReference w:type="default" r:id="rId14"/>
      <w:footerReference w:type="default" r:id="rId15"/>
      <w:pgSz w:w="15840" w:h="12240" w:orient="landscape"/>
      <w:pgMar w:top="720" w:right="720" w:bottom="720" w:left="72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3FF60" w14:textId="77777777" w:rsidR="00EC4C89" w:rsidRDefault="00EC4C89" w:rsidP="00A42AA6">
      <w:r>
        <w:separator/>
      </w:r>
    </w:p>
  </w:endnote>
  <w:endnote w:type="continuationSeparator" w:id="0">
    <w:p w14:paraId="3E4FBBAB" w14:textId="77777777" w:rsidR="00EC4C89" w:rsidRDefault="00EC4C89" w:rsidP="00A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167" w14:textId="77777777" w:rsidR="00D622A4" w:rsidRDefault="00D622A4">
    <w:pPr>
      <w:pStyle w:val="Footer"/>
    </w:pPr>
  </w:p>
  <w:p w14:paraId="59A171B0" w14:textId="250B2D4A" w:rsidR="00D622A4" w:rsidRDefault="00D622A4">
    <w:pPr>
      <w:pStyle w:val="Footer"/>
    </w:pPr>
    <w:r>
      <w:rPr>
        <w:noProof/>
      </w:rPr>
      <w:drawing>
        <wp:inline distT="0" distB="0" distL="0" distR="0" wp14:anchorId="72753085" wp14:editId="169213A0">
          <wp:extent cx="2514600" cy="456021"/>
          <wp:effectExtent l="0" t="0" r="0" b="1270"/>
          <wp:docPr id="2" name="Picture 2" descr="OSU logo, College of Education and Human Ec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SU logo, College of Education and Human Ecology"/>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inline>
      </w:drawing>
    </w:r>
  </w:p>
  <w:p w14:paraId="16BCDE8C" w14:textId="2AD0BDB9" w:rsidR="00D622A4" w:rsidRDefault="00D6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FA398" w14:textId="77777777" w:rsidR="00EC4C89" w:rsidRDefault="00EC4C89" w:rsidP="00A42AA6">
      <w:r>
        <w:separator/>
      </w:r>
    </w:p>
  </w:footnote>
  <w:footnote w:type="continuationSeparator" w:id="0">
    <w:p w14:paraId="621B927D" w14:textId="77777777" w:rsidR="00EC4C89" w:rsidRDefault="00EC4C89" w:rsidP="00A4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09"/>
      <w:gridCol w:w="2691"/>
    </w:tblGrid>
    <w:tr w:rsidR="003E0B12" w:rsidRPr="002D3AAE" w14:paraId="2BEB34D9" w14:textId="77777777" w:rsidTr="006E3E32">
      <w:trPr>
        <w:trHeight w:val="288"/>
      </w:trPr>
      <w:sdt>
        <w:sdtPr>
          <w:rPr>
            <w:rFonts w:asciiTheme="majorHAnsi" w:eastAsiaTheme="majorEastAsia" w:hAnsiTheme="majorHAnsi" w:cstheme="majorBidi"/>
            <w:color w:val="000000" w:themeColor="text1"/>
            <w:sz w:val="22"/>
            <w:szCs w:val="22"/>
          </w:rPr>
          <w:alias w:val="Title"/>
          <w:id w:val="77761602"/>
          <w:placeholder>
            <w:docPart w:val="CD9B3F45622F48769ABEABB4A0516F63"/>
          </w:placeholder>
          <w:dataBinding w:prefixMappings="xmlns:ns0='http://schemas.openxmlformats.org/package/2006/metadata/core-properties' xmlns:ns1='http://purl.org/dc/elements/1.1/'" w:xpath="/ns0:coreProperties[1]/ns1:title[1]" w:storeItemID="{6C3C8BC8-F283-45AE-878A-BAB7291924A1}"/>
          <w:text/>
        </w:sdtPr>
        <w:sdtEndPr/>
        <w:sdtContent>
          <w:tc>
            <w:tcPr>
              <w:tcW w:w="11905" w:type="dxa"/>
            </w:tcPr>
            <w:p w14:paraId="064B0CF7" w14:textId="40AEF530" w:rsidR="003E0B12" w:rsidRPr="002D3AAE" w:rsidRDefault="00D622A4" w:rsidP="00784C4E">
              <w:pPr>
                <w:pStyle w:val="Header"/>
                <w:tabs>
                  <w:tab w:val="clear" w:pos="9360"/>
                  <w:tab w:val="right" w:pos="8820"/>
                </w:tabs>
                <w:jc w:val="right"/>
                <w:rPr>
                  <w:rFonts w:asciiTheme="majorHAnsi" w:eastAsiaTheme="majorEastAsia" w:hAnsiTheme="majorHAnsi" w:cstheme="majorBidi"/>
                  <w:color w:val="000000" w:themeColor="text1"/>
                  <w:sz w:val="22"/>
                  <w:szCs w:val="22"/>
                </w:rPr>
              </w:pPr>
              <w:r w:rsidRPr="002D3AAE">
                <w:rPr>
                  <w:rFonts w:asciiTheme="majorHAnsi" w:eastAsiaTheme="majorEastAsia" w:hAnsiTheme="majorHAnsi" w:cstheme="majorBidi"/>
                  <w:color w:val="000000" w:themeColor="text1"/>
                  <w:sz w:val="22"/>
                  <w:szCs w:val="22"/>
                </w:rPr>
                <w:t xml:space="preserve">Department of Teaching &amp; Learning </w:t>
              </w:r>
              <w:r w:rsidR="00784C4E" w:rsidRPr="002D3AAE">
                <w:rPr>
                  <w:rFonts w:asciiTheme="majorHAnsi" w:eastAsiaTheme="majorEastAsia" w:hAnsiTheme="majorHAnsi" w:cstheme="majorBidi"/>
                  <w:color w:val="000000" w:themeColor="text1"/>
                  <w:sz w:val="22"/>
                  <w:szCs w:val="22"/>
                </w:rPr>
                <w:t>Social Studies</w:t>
              </w:r>
              <w:r w:rsidR="003E0B12" w:rsidRPr="002D3AAE">
                <w:rPr>
                  <w:rFonts w:asciiTheme="majorHAnsi" w:eastAsiaTheme="majorEastAsia" w:hAnsiTheme="majorHAnsi" w:cstheme="majorBidi"/>
                  <w:color w:val="000000" w:themeColor="text1"/>
                  <w:sz w:val="22"/>
                  <w:szCs w:val="22"/>
                </w:rPr>
                <w:t xml:space="preserve"> Education</w:t>
              </w:r>
            </w:p>
          </w:tc>
        </w:sdtContent>
      </w:sdt>
      <w:sdt>
        <w:sdtPr>
          <w:rPr>
            <w:rFonts w:asciiTheme="majorHAnsi" w:eastAsiaTheme="majorEastAsia" w:hAnsiTheme="majorHAnsi" w:cstheme="majorBidi"/>
            <w:bCs/>
            <w:color w:val="000000" w:themeColor="text1"/>
            <w:sz w:val="22"/>
            <w:szCs w:val="22"/>
          </w:rPr>
          <w:alias w:val="Year"/>
          <w:id w:val="77761609"/>
          <w:placeholder>
            <w:docPart w:val="3185123EB1D64BE48E461421DA58C25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725" w:type="dxa"/>
            </w:tcPr>
            <w:p w14:paraId="083D1F6C" w14:textId="7269C12F" w:rsidR="003E0B12" w:rsidRPr="002D3AAE" w:rsidRDefault="00CA07B5" w:rsidP="00CA07B5">
              <w:pPr>
                <w:pStyle w:val="Header"/>
                <w:tabs>
                  <w:tab w:val="clear" w:pos="9360"/>
                  <w:tab w:val="right" w:pos="8820"/>
                </w:tabs>
                <w:rPr>
                  <w:rFonts w:asciiTheme="majorHAnsi" w:eastAsiaTheme="majorEastAsia" w:hAnsiTheme="majorHAnsi" w:cstheme="majorBidi"/>
                  <w:bCs/>
                  <w:color w:val="000000" w:themeColor="text1"/>
                  <w:sz w:val="22"/>
                  <w:szCs w:val="22"/>
                </w:rPr>
              </w:pPr>
              <w:r w:rsidRPr="002D3AAE">
                <w:rPr>
                  <w:rFonts w:asciiTheme="majorHAnsi" w:eastAsiaTheme="majorEastAsia" w:hAnsiTheme="majorHAnsi" w:cstheme="majorBidi"/>
                  <w:bCs/>
                  <w:color w:val="000000" w:themeColor="text1"/>
                  <w:sz w:val="22"/>
                  <w:szCs w:val="22"/>
                </w:rPr>
                <w:t>Origins</w:t>
              </w:r>
            </w:p>
          </w:tc>
        </w:sdtContent>
      </w:sdt>
    </w:tr>
  </w:tbl>
  <w:p w14:paraId="79572EA9" w14:textId="77777777" w:rsidR="003E0B12" w:rsidRPr="002D3AAE" w:rsidRDefault="003E0B12">
    <w:pPr>
      <w:pStyle w:val="Header"/>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F2E"/>
    <w:multiLevelType w:val="hybridMultilevel"/>
    <w:tmpl w:val="8B829148"/>
    <w:lvl w:ilvl="0" w:tplc="44C6EBC6">
      <w:start w:val="1"/>
      <w:numFmt w:val="bullet"/>
      <w:lvlText w:val="-"/>
      <w:lvlJc w:val="left"/>
      <w:pPr>
        <w:ind w:left="1440" w:hanging="360"/>
      </w:pPr>
      <w:rPr>
        <w:rFonts w:ascii="Cambria" w:eastAsiaTheme="minorEastAsia" w:hAnsi="Cambria"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DA4A19"/>
    <w:multiLevelType w:val="hybridMultilevel"/>
    <w:tmpl w:val="8E98D3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323F0"/>
    <w:multiLevelType w:val="hybridMultilevel"/>
    <w:tmpl w:val="7AB28E42"/>
    <w:lvl w:ilvl="0" w:tplc="794843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25BF9"/>
    <w:multiLevelType w:val="hybridMultilevel"/>
    <w:tmpl w:val="66A68408"/>
    <w:lvl w:ilvl="0" w:tplc="F9E2DBF2">
      <w:start w:val="1"/>
      <w:numFmt w:val="bullet"/>
      <w:lvlText w:val="-"/>
      <w:lvlJc w:val="left"/>
      <w:pPr>
        <w:ind w:left="720" w:hanging="360"/>
      </w:pPr>
      <w:rPr>
        <w:rFonts w:ascii="Cambria" w:eastAsiaTheme="minorEastAsia" w:hAnsi="Cambria" w:cstheme="minorBid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66013"/>
    <w:multiLevelType w:val="hybridMultilevel"/>
    <w:tmpl w:val="D7AC5D60"/>
    <w:lvl w:ilvl="0" w:tplc="D79640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EC5874"/>
    <w:multiLevelType w:val="hybridMultilevel"/>
    <w:tmpl w:val="C80E7B18"/>
    <w:lvl w:ilvl="0" w:tplc="AF3AD3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64B4B"/>
    <w:multiLevelType w:val="hybridMultilevel"/>
    <w:tmpl w:val="B42451EA"/>
    <w:lvl w:ilvl="0" w:tplc="A032172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DF3CE1"/>
    <w:multiLevelType w:val="hybridMultilevel"/>
    <w:tmpl w:val="44DE82B4"/>
    <w:lvl w:ilvl="0" w:tplc="E1EA7B8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B6A1722"/>
    <w:multiLevelType w:val="hybridMultilevel"/>
    <w:tmpl w:val="C492BC50"/>
    <w:lvl w:ilvl="0" w:tplc="E27EBDF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1E1209F"/>
    <w:multiLevelType w:val="hybridMultilevel"/>
    <w:tmpl w:val="C492BC50"/>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4ECB0B1D"/>
    <w:multiLevelType w:val="hybridMultilevel"/>
    <w:tmpl w:val="356CCC0E"/>
    <w:lvl w:ilvl="0" w:tplc="92B01328">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BB47AC"/>
    <w:multiLevelType w:val="hybridMultilevel"/>
    <w:tmpl w:val="25E8A246"/>
    <w:lvl w:ilvl="0" w:tplc="C974DE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117381"/>
    <w:multiLevelType w:val="hybridMultilevel"/>
    <w:tmpl w:val="B674F0C6"/>
    <w:lvl w:ilvl="0" w:tplc="B170B888">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3" w15:restartNumberingAfterBreak="0">
    <w:nsid w:val="54F16D15"/>
    <w:multiLevelType w:val="hybridMultilevel"/>
    <w:tmpl w:val="6CFCA102"/>
    <w:lvl w:ilvl="0" w:tplc="FD3A608C">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F7AA4"/>
    <w:multiLevelType w:val="hybridMultilevel"/>
    <w:tmpl w:val="093456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246EDA"/>
    <w:multiLevelType w:val="hybridMultilevel"/>
    <w:tmpl w:val="8E887D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BB41F0"/>
    <w:multiLevelType w:val="hybridMultilevel"/>
    <w:tmpl w:val="C2408842"/>
    <w:lvl w:ilvl="0" w:tplc="98C8CC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41A6CD8"/>
    <w:multiLevelType w:val="hybridMultilevel"/>
    <w:tmpl w:val="1BD04BBE"/>
    <w:lvl w:ilvl="0" w:tplc="CC9E4220">
      <w:start w:val="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76D34B2F"/>
    <w:multiLevelType w:val="hybridMultilevel"/>
    <w:tmpl w:val="F1F87180"/>
    <w:lvl w:ilvl="0" w:tplc="04741E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8662D15"/>
    <w:multiLevelType w:val="hybridMultilevel"/>
    <w:tmpl w:val="5852CF72"/>
    <w:lvl w:ilvl="0" w:tplc="7C00A0E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E40303D"/>
    <w:multiLevelType w:val="hybridMultilevel"/>
    <w:tmpl w:val="144281DA"/>
    <w:lvl w:ilvl="0" w:tplc="5FB41BD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EBD7CA1"/>
    <w:multiLevelType w:val="hybridMultilevel"/>
    <w:tmpl w:val="AB2422AA"/>
    <w:lvl w:ilvl="0" w:tplc="FF68EF08">
      <w:start w:val="1"/>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2" w15:restartNumberingAfterBreak="0">
    <w:nsid w:val="7F443991"/>
    <w:multiLevelType w:val="hybridMultilevel"/>
    <w:tmpl w:val="EC089534"/>
    <w:lvl w:ilvl="0" w:tplc="476ECC52">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22"/>
  </w:num>
  <w:num w:numId="3">
    <w:abstractNumId w:val="10"/>
  </w:num>
  <w:num w:numId="4">
    <w:abstractNumId w:val="21"/>
  </w:num>
  <w:num w:numId="5">
    <w:abstractNumId w:val="17"/>
  </w:num>
  <w:num w:numId="6">
    <w:abstractNumId w:val="5"/>
  </w:num>
  <w:num w:numId="7">
    <w:abstractNumId w:val="15"/>
  </w:num>
  <w:num w:numId="8">
    <w:abstractNumId w:val="13"/>
  </w:num>
  <w:num w:numId="9">
    <w:abstractNumId w:val="14"/>
  </w:num>
  <w:num w:numId="10">
    <w:abstractNumId w:val="18"/>
  </w:num>
  <w:num w:numId="11">
    <w:abstractNumId w:val="20"/>
  </w:num>
  <w:num w:numId="12">
    <w:abstractNumId w:val="0"/>
  </w:num>
  <w:num w:numId="13">
    <w:abstractNumId w:val="16"/>
  </w:num>
  <w:num w:numId="14">
    <w:abstractNumId w:val="19"/>
  </w:num>
  <w:num w:numId="15">
    <w:abstractNumId w:val="2"/>
  </w:num>
  <w:num w:numId="16">
    <w:abstractNumId w:val="8"/>
  </w:num>
  <w:num w:numId="17">
    <w:abstractNumId w:val="1"/>
  </w:num>
  <w:num w:numId="18">
    <w:abstractNumId w:val="6"/>
  </w:num>
  <w:num w:numId="19">
    <w:abstractNumId w:val="4"/>
  </w:num>
  <w:num w:numId="20">
    <w:abstractNumId w:val="11"/>
  </w:num>
  <w:num w:numId="21">
    <w:abstractNumId w:val="7"/>
  </w:num>
  <w:num w:numId="22">
    <w:abstractNumId w:val="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5E"/>
    <w:rsid w:val="00023A9D"/>
    <w:rsid w:val="000357F9"/>
    <w:rsid w:val="00044205"/>
    <w:rsid w:val="0005246A"/>
    <w:rsid w:val="0006102D"/>
    <w:rsid w:val="000672A1"/>
    <w:rsid w:val="000836E5"/>
    <w:rsid w:val="00096612"/>
    <w:rsid w:val="000A745E"/>
    <w:rsid w:val="000B0156"/>
    <w:rsid w:val="000D3E10"/>
    <w:rsid w:val="000D6A72"/>
    <w:rsid w:val="00110D39"/>
    <w:rsid w:val="001228AD"/>
    <w:rsid w:val="00163F3E"/>
    <w:rsid w:val="001C12EF"/>
    <w:rsid w:val="001D1BEC"/>
    <w:rsid w:val="001D3834"/>
    <w:rsid w:val="001D5601"/>
    <w:rsid w:val="001F22CB"/>
    <w:rsid w:val="00200C87"/>
    <w:rsid w:val="00200CFC"/>
    <w:rsid w:val="00242B45"/>
    <w:rsid w:val="002536CF"/>
    <w:rsid w:val="00257ACA"/>
    <w:rsid w:val="00276E16"/>
    <w:rsid w:val="00277EC6"/>
    <w:rsid w:val="00286424"/>
    <w:rsid w:val="002A585D"/>
    <w:rsid w:val="002B379C"/>
    <w:rsid w:val="002C04F9"/>
    <w:rsid w:val="002C0514"/>
    <w:rsid w:val="002D3AAE"/>
    <w:rsid w:val="00301F31"/>
    <w:rsid w:val="003153C3"/>
    <w:rsid w:val="00351A30"/>
    <w:rsid w:val="003770A2"/>
    <w:rsid w:val="003826DE"/>
    <w:rsid w:val="0039175D"/>
    <w:rsid w:val="003B5DE7"/>
    <w:rsid w:val="003C2D28"/>
    <w:rsid w:val="003E0B12"/>
    <w:rsid w:val="003F0E96"/>
    <w:rsid w:val="003F6C23"/>
    <w:rsid w:val="0042629C"/>
    <w:rsid w:val="0044717A"/>
    <w:rsid w:val="004520A9"/>
    <w:rsid w:val="00456F91"/>
    <w:rsid w:val="004622E0"/>
    <w:rsid w:val="0048655D"/>
    <w:rsid w:val="0049764F"/>
    <w:rsid w:val="004A25AA"/>
    <w:rsid w:val="004A5C9F"/>
    <w:rsid w:val="004C3320"/>
    <w:rsid w:val="004D3C73"/>
    <w:rsid w:val="00502005"/>
    <w:rsid w:val="00505178"/>
    <w:rsid w:val="005075DF"/>
    <w:rsid w:val="00526D9D"/>
    <w:rsid w:val="00544697"/>
    <w:rsid w:val="0059567D"/>
    <w:rsid w:val="005D1EB6"/>
    <w:rsid w:val="006010FE"/>
    <w:rsid w:val="00607BE3"/>
    <w:rsid w:val="006111A6"/>
    <w:rsid w:val="00622F80"/>
    <w:rsid w:val="00687823"/>
    <w:rsid w:val="006A022E"/>
    <w:rsid w:val="006B24A4"/>
    <w:rsid w:val="006B2A40"/>
    <w:rsid w:val="006C609A"/>
    <w:rsid w:val="006E3E32"/>
    <w:rsid w:val="006F1026"/>
    <w:rsid w:val="00762B34"/>
    <w:rsid w:val="00784C4E"/>
    <w:rsid w:val="007872F2"/>
    <w:rsid w:val="007C77AB"/>
    <w:rsid w:val="007D4C0B"/>
    <w:rsid w:val="007D644A"/>
    <w:rsid w:val="007F5DF1"/>
    <w:rsid w:val="00815212"/>
    <w:rsid w:val="00823A7C"/>
    <w:rsid w:val="00852DD3"/>
    <w:rsid w:val="00876437"/>
    <w:rsid w:val="008B2A4F"/>
    <w:rsid w:val="008C75FD"/>
    <w:rsid w:val="008E160A"/>
    <w:rsid w:val="008E6555"/>
    <w:rsid w:val="00916EBF"/>
    <w:rsid w:val="00953AAB"/>
    <w:rsid w:val="009774C2"/>
    <w:rsid w:val="009E7517"/>
    <w:rsid w:val="00A02983"/>
    <w:rsid w:val="00A42AA6"/>
    <w:rsid w:val="00A46996"/>
    <w:rsid w:val="00A52824"/>
    <w:rsid w:val="00A65FCA"/>
    <w:rsid w:val="00A8581D"/>
    <w:rsid w:val="00AA3B9F"/>
    <w:rsid w:val="00AA63E6"/>
    <w:rsid w:val="00AB13FB"/>
    <w:rsid w:val="00AC1A10"/>
    <w:rsid w:val="00AF02AE"/>
    <w:rsid w:val="00B00B6E"/>
    <w:rsid w:val="00B43216"/>
    <w:rsid w:val="00B61F52"/>
    <w:rsid w:val="00B95910"/>
    <w:rsid w:val="00B97D7B"/>
    <w:rsid w:val="00BC388A"/>
    <w:rsid w:val="00BC5087"/>
    <w:rsid w:val="00BE535C"/>
    <w:rsid w:val="00C14E9C"/>
    <w:rsid w:val="00C16C8B"/>
    <w:rsid w:val="00C568B4"/>
    <w:rsid w:val="00CA069B"/>
    <w:rsid w:val="00CA07B5"/>
    <w:rsid w:val="00CA5FF2"/>
    <w:rsid w:val="00CD344E"/>
    <w:rsid w:val="00CE2365"/>
    <w:rsid w:val="00D06116"/>
    <w:rsid w:val="00D21081"/>
    <w:rsid w:val="00D26F22"/>
    <w:rsid w:val="00D30F7F"/>
    <w:rsid w:val="00D462F1"/>
    <w:rsid w:val="00D509B8"/>
    <w:rsid w:val="00D5170C"/>
    <w:rsid w:val="00D622A4"/>
    <w:rsid w:val="00D758D0"/>
    <w:rsid w:val="00D94149"/>
    <w:rsid w:val="00DB1A10"/>
    <w:rsid w:val="00DC280E"/>
    <w:rsid w:val="00DD628D"/>
    <w:rsid w:val="00DE6D73"/>
    <w:rsid w:val="00E472A5"/>
    <w:rsid w:val="00E75E65"/>
    <w:rsid w:val="00E96BE1"/>
    <w:rsid w:val="00EB16B3"/>
    <w:rsid w:val="00EC0B17"/>
    <w:rsid w:val="00EC4C89"/>
    <w:rsid w:val="00EE7B6B"/>
    <w:rsid w:val="00F117FC"/>
    <w:rsid w:val="00F33CD1"/>
    <w:rsid w:val="00F415B7"/>
    <w:rsid w:val="00F73428"/>
    <w:rsid w:val="00F74CF0"/>
    <w:rsid w:val="00F8726B"/>
    <w:rsid w:val="00F94632"/>
    <w:rsid w:val="00F96396"/>
    <w:rsid w:val="00FF5A67"/>
    <w:rsid w:val="00FF63A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DF9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D3AAE"/>
    <w:pPr>
      <w:keepNext/>
      <w:keepLines/>
      <w:spacing w:before="240"/>
      <w:jc w:val="center"/>
      <w:outlineLvl w:val="0"/>
    </w:pPr>
    <w:rPr>
      <w:rFonts w:asciiTheme="majorHAnsi" w:eastAsiaTheme="majorEastAsia" w:hAnsiTheme="majorHAnsi" w:cstheme="majorBidi"/>
      <w:b/>
      <w:color w:val="000000" w:themeColor="text1"/>
      <w:sz w:val="48"/>
      <w:szCs w:val="32"/>
    </w:rPr>
  </w:style>
  <w:style w:type="paragraph" w:styleId="Heading2">
    <w:name w:val="heading 2"/>
    <w:basedOn w:val="Normal"/>
    <w:next w:val="Normal"/>
    <w:link w:val="Heading2Char"/>
    <w:autoRedefine/>
    <w:uiPriority w:val="9"/>
    <w:unhideWhenUsed/>
    <w:qFormat/>
    <w:rsid w:val="002D3AAE"/>
    <w:pPr>
      <w:keepNext/>
      <w:keepLines/>
      <w:spacing w:before="40"/>
      <w:outlineLvl w:val="1"/>
    </w:pPr>
    <w:rPr>
      <w:rFonts w:asciiTheme="majorHAnsi" w:eastAsiaTheme="majorEastAsia" w:hAnsiTheme="majorHAnsi" w:cstheme="majorBidi"/>
      <w:b/>
      <w:color w:val="000000" w:themeColor="text1"/>
      <w:sz w:val="32"/>
      <w:szCs w:val="26"/>
    </w:rPr>
  </w:style>
  <w:style w:type="paragraph" w:styleId="Heading3">
    <w:name w:val="heading 3"/>
    <w:basedOn w:val="Normal"/>
    <w:next w:val="Normal"/>
    <w:link w:val="Heading3Char"/>
    <w:autoRedefine/>
    <w:uiPriority w:val="9"/>
    <w:unhideWhenUsed/>
    <w:qFormat/>
    <w:rsid w:val="006B24A4"/>
    <w:pPr>
      <w:keepNext/>
      <w:keepLines/>
      <w:spacing w:before="40" w:line="360" w:lineRule="auto"/>
      <w:outlineLvl w:val="2"/>
    </w:pPr>
    <w:rPr>
      <w:rFonts w:asciiTheme="majorHAnsi" w:eastAsiaTheme="majorEastAsia" w:hAnsiTheme="majorHAnsi" w:cstheme="majorBidi"/>
      <w:color w:val="000000" w:themeColor="text1"/>
      <w:sz w:val="28"/>
    </w:rPr>
  </w:style>
  <w:style w:type="paragraph" w:styleId="Heading4">
    <w:name w:val="heading 4"/>
    <w:basedOn w:val="Normal"/>
    <w:next w:val="Normal"/>
    <w:link w:val="Heading4Char"/>
    <w:autoRedefine/>
    <w:uiPriority w:val="9"/>
    <w:unhideWhenUsed/>
    <w:qFormat/>
    <w:rsid w:val="006B24A4"/>
    <w:pPr>
      <w:keepNext/>
      <w:keepLines/>
      <w:spacing w:before="40"/>
      <w:ind w:left="720"/>
      <w:outlineLvl w:val="3"/>
    </w:pPr>
    <w:rPr>
      <w:rFonts w:asciiTheme="majorHAnsi" w:eastAsiaTheme="majorEastAsia" w:hAnsiTheme="majorHAnsi" w:cstheme="majorBidi"/>
      <w:iCs/>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2AA6"/>
  </w:style>
  <w:style w:type="character" w:customStyle="1" w:styleId="FootnoteTextChar">
    <w:name w:val="Footnote Text Char"/>
    <w:basedOn w:val="DefaultParagraphFont"/>
    <w:link w:val="FootnoteText"/>
    <w:uiPriority w:val="99"/>
    <w:rsid w:val="00A42AA6"/>
  </w:style>
  <w:style w:type="character" w:styleId="FootnoteReference">
    <w:name w:val="footnote reference"/>
    <w:basedOn w:val="DefaultParagraphFont"/>
    <w:uiPriority w:val="99"/>
    <w:unhideWhenUsed/>
    <w:rsid w:val="00A42AA6"/>
    <w:rPr>
      <w:vertAlign w:val="superscript"/>
    </w:rPr>
  </w:style>
  <w:style w:type="paragraph" w:styleId="BalloonText">
    <w:name w:val="Balloon Text"/>
    <w:basedOn w:val="Normal"/>
    <w:link w:val="BalloonTextChar"/>
    <w:uiPriority w:val="99"/>
    <w:semiHidden/>
    <w:unhideWhenUsed/>
    <w:rsid w:val="00916EBF"/>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EBF"/>
    <w:rPr>
      <w:rFonts w:ascii="Lucida Grande" w:hAnsi="Lucida Grande"/>
      <w:sz w:val="18"/>
      <w:szCs w:val="18"/>
    </w:rPr>
  </w:style>
  <w:style w:type="paragraph" w:styleId="Header">
    <w:name w:val="header"/>
    <w:basedOn w:val="Normal"/>
    <w:link w:val="HeaderChar"/>
    <w:uiPriority w:val="99"/>
    <w:unhideWhenUsed/>
    <w:rsid w:val="006F1026"/>
    <w:pPr>
      <w:tabs>
        <w:tab w:val="center" w:pos="4680"/>
        <w:tab w:val="right" w:pos="9360"/>
      </w:tabs>
    </w:pPr>
  </w:style>
  <w:style w:type="character" w:customStyle="1" w:styleId="HeaderChar">
    <w:name w:val="Header Char"/>
    <w:basedOn w:val="DefaultParagraphFont"/>
    <w:link w:val="Header"/>
    <w:uiPriority w:val="99"/>
    <w:rsid w:val="006F1026"/>
  </w:style>
  <w:style w:type="paragraph" w:styleId="Footer">
    <w:name w:val="footer"/>
    <w:basedOn w:val="Normal"/>
    <w:link w:val="FooterChar"/>
    <w:uiPriority w:val="99"/>
    <w:unhideWhenUsed/>
    <w:rsid w:val="006F1026"/>
    <w:pPr>
      <w:tabs>
        <w:tab w:val="center" w:pos="4680"/>
        <w:tab w:val="right" w:pos="9360"/>
      </w:tabs>
    </w:pPr>
  </w:style>
  <w:style w:type="character" w:customStyle="1" w:styleId="FooterChar">
    <w:name w:val="Footer Char"/>
    <w:basedOn w:val="DefaultParagraphFont"/>
    <w:link w:val="Footer"/>
    <w:uiPriority w:val="99"/>
    <w:rsid w:val="006F1026"/>
  </w:style>
  <w:style w:type="paragraph" w:styleId="ListParagraph">
    <w:name w:val="List Paragraph"/>
    <w:basedOn w:val="Normal"/>
    <w:uiPriority w:val="34"/>
    <w:qFormat/>
    <w:rsid w:val="00E472A5"/>
    <w:pPr>
      <w:ind w:left="720"/>
      <w:contextualSpacing/>
    </w:pPr>
  </w:style>
  <w:style w:type="character" w:styleId="Hyperlink">
    <w:name w:val="Hyperlink"/>
    <w:basedOn w:val="DefaultParagraphFont"/>
    <w:uiPriority w:val="99"/>
    <w:unhideWhenUsed/>
    <w:rsid w:val="009774C2"/>
    <w:rPr>
      <w:color w:val="0000FF" w:themeColor="hyperlink"/>
      <w:u w:val="single"/>
    </w:rPr>
  </w:style>
  <w:style w:type="character" w:styleId="UnresolvedMention">
    <w:name w:val="Unresolved Mention"/>
    <w:basedOn w:val="DefaultParagraphFont"/>
    <w:uiPriority w:val="99"/>
    <w:rsid w:val="009774C2"/>
    <w:rPr>
      <w:color w:val="605E5C"/>
      <w:shd w:val="clear" w:color="auto" w:fill="E1DFDD"/>
    </w:rPr>
  </w:style>
  <w:style w:type="character" w:customStyle="1" w:styleId="Heading1Char">
    <w:name w:val="Heading 1 Char"/>
    <w:basedOn w:val="DefaultParagraphFont"/>
    <w:link w:val="Heading1"/>
    <w:uiPriority w:val="9"/>
    <w:rsid w:val="002D3AAE"/>
    <w:rPr>
      <w:rFonts w:asciiTheme="majorHAnsi" w:eastAsiaTheme="majorEastAsia" w:hAnsiTheme="majorHAnsi" w:cstheme="majorBidi"/>
      <w:b/>
      <w:color w:val="000000" w:themeColor="text1"/>
      <w:sz w:val="48"/>
      <w:szCs w:val="32"/>
    </w:rPr>
  </w:style>
  <w:style w:type="character" w:customStyle="1" w:styleId="Heading2Char">
    <w:name w:val="Heading 2 Char"/>
    <w:basedOn w:val="DefaultParagraphFont"/>
    <w:link w:val="Heading2"/>
    <w:uiPriority w:val="9"/>
    <w:rsid w:val="002D3AAE"/>
    <w:rPr>
      <w:rFonts w:asciiTheme="majorHAnsi" w:eastAsiaTheme="majorEastAsia" w:hAnsiTheme="majorHAnsi" w:cstheme="majorBidi"/>
      <w:b/>
      <w:color w:val="000000" w:themeColor="text1"/>
      <w:sz w:val="32"/>
      <w:szCs w:val="26"/>
    </w:rPr>
  </w:style>
  <w:style w:type="character" w:styleId="FollowedHyperlink">
    <w:name w:val="FollowedHyperlink"/>
    <w:basedOn w:val="DefaultParagraphFont"/>
    <w:uiPriority w:val="99"/>
    <w:semiHidden/>
    <w:unhideWhenUsed/>
    <w:rsid w:val="00BC5087"/>
    <w:rPr>
      <w:color w:val="800080" w:themeColor="followedHyperlink"/>
      <w:u w:val="single"/>
    </w:rPr>
  </w:style>
  <w:style w:type="character" w:customStyle="1" w:styleId="Heading3Char">
    <w:name w:val="Heading 3 Char"/>
    <w:basedOn w:val="DefaultParagraphFont"/>
    <w:link w:val="Heading3"/>
    <w:uiPriority w:val="9"/>
    <w:rsid w:val="006B24A4"/>
    <w:rPr>
      <w:rFonts w:asciiTheme="majorHAnsi" w:eastAsiaTheme="majorEastAsia" w:hAnsiTheme="majorHAnsi" w:cstheme="majorBidi"/>
      <w:color w:val="000000" w:themeColor="text1"/>
      <w:sz w:val="28"/>
    </w:rPr>
  </w:style>
  <w:style w:type="character" w:customStyle="1" w:styleId="Heading4Char">
    <w:name w:val="Heading 4 Char"/>
    <w:basedOn w:val="DefaultParagraphFont"/>
    <w:link w:val="Heading4"/>
    <w:uiPriority w:val="9"/>
    <w:rsid w:val="006B24A4"/>
    <w:rPr>
      <w:rFonts w:asciiTheme="majorHAnsi" w:eastAsiaTheme="majorEastAsia" w:hAnsiTheme="majorHAnsi" w:cstheme="majorBidi"/>
      <w:iCs/>
      <w:color w:val="000000" w:themeColor="text1"/>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origins.osu.edu/article/influenza-pandemics-now-then-and-again" TargetMode="External"/><Relationship Id="rId13" Type="http://schemas.openxmlformats.org/officeDocument/2006/relationships/hyperlink" Target="https://www.insider.com/photo-princess-diana-shaking-hand-aids-patient-1987-2017-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ox.com/2015/12/1/9828348/ronald-reagan-hiv-aids"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raitstimes.com/singapore/gan-kim-yong-and-lawrence-wong-sit-1-metre-apart-at-covid-19-presser-as-part-of-soci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nbc.com/2020/03/24/coronavirus-response-trump-wants-to-reopen-us-economy-by-easter.html" TargetMode="External"/><Relationship Id="rId4" Type="http://schemas.openxmlformats.org/officeDocument/2006/relationships/settings" Target="settings.xml"/><Relationship Id="rId9" Type="http://schemas.openxmlformats.org/officeDocument/2006/relationships/hyperlink" Target="https://www.businessinsider.com/trump-crowded-coronavirus-press-conferences-photos-2020-3"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B3F45622F48769ABEABB4A0516F63"/>
        <w:category>
          <w:name w:val="General"/>
          <w:gallery w:val="placeholder"/>
        </w:category>
        <w:types>
          <w:type w:val="bbPlcHdr"/>
        </w:types>
        <w:behaviors>
          <w:behavior w:val="content"/>
        </w:behaviors>
        <w:guid w:val="{BD52BD95-929E-4CFC-AF24-C47843A9C9DB}"/>
      </w:docPartPr>
      <w:docPartBody>
        <w:p w:rsidR="00C979C3" w:rsidRDefault="007C0979" w:rsidP="007C0979">
          <w:pPr>
            <w:pStyle w:val="CD9B3F45622F48769ABEABB4A0516F63"/>
          </w:pPr>
          <w:r>
            <w:rPr>
              <w:rFonts w:asciiTheme="majorHAnsi" w:eastAsiaTheme="majorEastAsia" w:hAnsiTheme="majorHAnsi" w:cstheme="majorBidi"/>
              <w:sz w:val="36"/>
              <w:szCs w:val="36"/>
            </w:rPr>
            <w:t>[Type the document title]</w:t>
          </w:r>
        </w:p>
      </w:docPartBody>
    </w:docPart>
    <w:docPart>
      <w:docPartPr>
        <w:name w:val="3185123EB1D64BE48E461421DA58C255"/>
        <w:category>
          <w:name w:val="General"/>
          <w:gallery w:val="placeholder"/>
        </w:category>
        <w:types>
          <w:type w:val="bbPlcHdr"/>
        </w:types>
        <w:behaviors>
          <w:behavior w:val="content"/>
        </w:behaviors>
        <w:guid w:val="{97B12817-151C-4593-9B01-F9FDA8364740}"/>
      </w:docPartPr>
      <w:docPartBody>
        <w:p w:rsidR="00C979C3" w:rsidRDefault="007C0979" w:rsidP="007C0979">
          <w:pPr>
            <w:pStyle w:val="3185123EB1D64BE48E461421DA58C25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979"/>
    <w:rsid w:val="00036C01"/>
    <w:rsid w:val="00180A9E"/>
    <w:rsid w:val="0018234A"/>
    <w:rsid w:val="002E43D3"/>
    <w:rsid w:val="003458F6"/>
    <w:rsid w:val="004073C8"/>
    <w:rsid w:val="00486DE3"/>
    <w:rsid w:val="004B5DDD"/>
    <w:rsid w:val="004D19B2"/>
    <w:rsid w:val="004E3C97"/>
    <w:rsid w:val="00601D36"/>
    <w:rsid w:val="007C0979"/>
    <w:rsid w:val="008E1739"/>
    <w:rsid w:val="009C4869"/>
    <w:rsid w:val="00C67D6F"/>
    <w:rsid w:val="00C979C3"/>
    <w:rsid w:val="00D81969"/>
    <w:rsid w:val="00DA61AC"/>
    <w:rsid w:val="00DF58DF"/>
    <w:rsid w:val="00DF7D50"/>
    <w:rsid w:val="00EF31C1"/>
    <w:rsid w:val="00FC43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B3F45622F48769ABEABB4A0516F63">
    <w:name w:val="CD9B3F45622F48769ABEABB4A0516F63"/>
    <w:rsid w:val="007C0979"/>
  </w:style>
  <w:style w:type="paragraph" w:customStyle="1" w:styleId="3185123EB1D64BE48E461421DA58C255">
    <w:name w:val="3185123EB1D64BE48E461421DA58C255"/>
    <w:rsid w:val="007C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Origins</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creator>Debbie Layzell</dc:creator>
  <cp:lastModifiedBy>Millar, Cameron</cp:lastModifiedBy>
  <cp:revision>3</cp:revision>
  <cp:lastPrinted>2012-08-16T18:55:00Z</cp:lastPrinted>
  <dcterms:created xsi:type="dcterms:W3CDTF">2021-12-07T21:04:00Z</dcterms:created>
  <dcterms:modified xsi:type="dcterms:W3CDTF">2021-12-07T21:28:00Z</dcterms:modified>
</cp:coreProperties>
</file>