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01248" w14:textId="1DDF0332" w:rsidR="000A2BE3" w:rsidRPr="00DB08B5" w:rsidRDefault="00DB08B5" w:rsidP="00DB08B5">
      <w:pPr>
        <w:jc w:val="center"/>
        <w:rPr>
          <w:u w:val="single"/>
        </w:rPr>
      </w:pPr>
      <w:r w:rsidRPr="00DB08B5">
        <w:rPr>
          <w:u w:val="single"/>
        </w:rPr>
        <w:t>Lesson Sources</w:t>
      </w:r>
    </w:p>
    <w:p w14:paraId="1A0D760F" w14:textId="77777777" w:rsidR="000A2BE3" w:rsidRDefault="000A2BE3" w:rsidP="00295171">
      <w:pPr>
        <w:rPr>
          <w:b/>
          <w:bCs/>
          <w:u w:val="single"/>
        </w:rPr>
      </w:pPr>
    </w:p>
    <w:p w14:paraId="74760ABB" w14:textId="766234F4" w:rsidR="00295171" w:rsidRDefault="00337D5F" w:rsidP="00295171">
      <w:pPr>
        <w:rPr>
          <w:b/>
          <w:bCs/>
          <w:u w:val="single"/>
        </w:rPr>
      </w:pPr>
      <w:r>
        <w:rPr>
          <w:b/>
          <w:bCs/>
          <w:u w:val="single"/>
        </w:rPr>
        <w:t xml:space="preserve">                                                                                                                         </w:t>
      </w:r>
      <w:r w:rsidR="00CF3770">
        <w:rPr>
          <w:b/>
          <w:bCs/>
          <w:u w:val="single"/>
        </w:rPr>
        <w:t xml:space="preserve">   </w:t>
      </w:r>
      <w:r>
        <w:rPr>
          <w:b/>
          <w:bCs/>
          <w:u w:val="single"/>
        </w:rPr>
        <w:t xml:space="preserve">  </w:t>
      </w:r>
      <w:r w:rsidR="00CF3770">
        <w:rPr>
          <w:b/>
          <w:bCs/>
          <w:u w:val="single"/>
        </w:rPr>
        <w:t xml:space="preserve">                Stations Activity</w:t>
      </w:r>
    </w:p>
    <w:p w14:paraId="34CF3F20" w14:textId="12C11933" w:rsidR="00306630" w:rsidRDefault="00E3375A"/>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30528E44" w14:textId="4BC31A73" w:rsidR="00295171" w:rsidRDefault="00295171" w:rsidP="00295171">
            <w:r w:rsidRPr="00295171">
              <w:rPr>
                <w:b/>
                <w:bCs/>
              </w:rPr>
              <w:t>Document A:</w:t>
            </w:r>
            <w:r>
              <w:t xml:space="preserve"> </w:t>
            </w:r>
            <w:hyperlink r:id="rId9" w:history="1">
              <w:r w:rsidR="00A41F6D" w:rsidRPr="007D368F">
                <w:rPr>
                  <w:rStyle w:val="Hyperlink"/>
                </w:rPr>
                <w:t>https://loveman.sdsu.edu/docs/1941PRESIDENTIALPROCLAMATIONaliensjapanese.pdf</w:t>
              </w:r>
            </w:hyperlink>
          </w:p>
          <w:p w14:paraId="2EB4487F" w14:textId="77777777" w:rsidR="00A41F6D" w:rsidRDefault="00A41F6D" w:rsidP="00295171"/>
          <w:p w14:paraId="311463A8" w14:textId="77777777" w:rsidR="00295171" w:rsidRDefault="00295171"/>
          <w:p w14:paraId="0CFE8816" w14:textId="77777777" w:rsidR="00295171" w:rsidRDefault="00295171"/>
          <w:p w14:paraId="5F9AC58E" w14:textId="43BF4FD0" w:rsidR="00337D5F" w:rsidRPr="007F66C3" w:rsidRDefault="00A539AB" w:rsidP="00337D5F">
            <w:pPr>
              <w:jc w:val="center"/>
              <w:rPr>
                <w:rFonts w:ascii="Times New Roman" w:hAnsi="Times New Roman" w:cs="Times New Roman"/>
              </w:rPr>
            </w:pPr>
            <w:r w:rsidRPr="007F66C3">
              <w:rPr>
                <w:rFonts w:ascii="Times New Roman" w:hAnsi="Times New Roman" w:cs="Times New Roman"/>
              </w:rPr>
              <w:t>PRESIDENTIAL PROCLAMATION</w:t>
            </w:r>
          </w:p>
          <w:p w14:paraId="59DFA8EB" w14:textId="1D65BABA" w:rsidR="00337D5F" w:rsidRPr="007F66C3" w:rsidRDefault="00337D5F" w:rsidP="00337D5F">
            <w:pPr>
              <w:jc w:val="center"/>
              <w:rPr>
                <w:rFonts w:ascii="Times New Roman" w:hAnsi="Times New Roman" w:cs="Times New Roman"/>
              </w:rPr>
            </w:pPr>
            <w:r w:rsidRPr="007F66C3">
              <w:rPr>
                <w:rFonts w:ascii="Times New Roman" w:hAnsi="Times New Roman" w:cs="Times New Roman"/>
              </w:rPr>
              <w:t>A</w:t>
            </w:r>
            <w:r w:rsidR="00A539AB" w:rsidRPr="007F66C3">
              <w:rPr>
                <w:rFonts w:ascii="Times New Roman" w:hAnsi="Times New Roman" w:cs="Times New Roman"/>
              </w:rPr>
              <w:t>LIENS No. 2525</w:t>
            </w:r>
          </w:p>
          <w:p w14:paraId="286B9EFE" w14:textId="62B93514" w:rsidR="00337D5F" w:rsidRPr="007F66C3" w:rsidRDefault="00A539AB" w:rsidP="00337D5F">
            <w:pPr>
              <w:jc w:val="center"/>
              <w:rPr>
                <w:rFonts w:ascii="Times New Roman" w:hAnsi="Times New Roman" w:cs="Times New Roman"/>
              </w:rPr>
            </w:pPr>
            <w:r w:rsidRPr="007F66C3">
              <w:rPr>
                <w:rFonts w:ascii="Times New Roman" w:hAnsi="Times New Roman" w:cs="Times New Roman"/>
              </w:rPr>
              <w:t>Alien Enemies--Japanese</w:t>
            </w:r>
          </w:p>
          <w:p w14:paraId="69451304" w14:textId="74602B57" w:rsidR="00295171" w:rsidRPr="007F66C3" w:rsidRDefault="00A539AB" w:rsidP="00337D5F">
            <w:pPr>
              <w:jc w:val="center"/>
              <w:rPr>
                <w:rFonts w:ascii="Times New Roman" w:hAnsi="Times New Roman" w:cs="Times New Roman"/>
              </w:rPr>
            </w:pPr>
            <w:r w:rsidRPr="007F66C3">
              <w:rPr>
                <w:rFonts w:ascii="Times New Roman" w:hAnsi="Times New Roman" w:cs="Times New Roman"/>
              </w:rPr>
              <w:t>AUTHORITY</w:t>
            </w:r>
          </w:p>
          <w:p w14:paraId="0BCC7987" w14:textId="77777777" w:rsidR="00A539AB" w:rsidRPr="007F66C3" w:rsidRDefault="00A539AB">
            <w:pPr>
              <w:rPr>
                <w:rFonts w:ascii="Times New Roman" w:hAnsi="Times New Roman" w:cs="Times New Roman"/>
              </w:rPr>
            </w:pPr>
          </w:p>
          <w:p w14:paraId="436B604D" w14:textId="4A5C0B2A" w:rsidR="00337D5F" w:rsidRPr="007F66C3" w:rsidRDefault="00A539AB">
            <w:pPr>
              <w:rPr>
                <w:rFonts w:ascii="Times New Roman" w:hAnsi="Times New Roman" w:cs="Times New Roman"/>
              </w:rPr>
            </w:pPr>
            <w:r w:rsidRPr="007F66C3">
              <w:rPr>
                <w:rFonts w:ascii="Times New Roman" w:hAnsi="Times New Roman" w:cs="Times New Roman"/>
              </w:rPr>
              <w:t>WHEREAS it is provided by Section 21 of Title 50 of the United States Code as follows: "</w:t>
            </w:r>
            <w:r w:rsidRPr="007F66C3">
              <w:rPr>
                <w:rFonts w:ascii="Times New Roman" w:hAnsi="Times New Roman" w:cs="Times New Roman"/>
                <w:b/>
                <w:bCs/>
              </w:rPr>
              <w:t>Whenever there is a declared war between the United States and any foreign nation or government</w:t>
            </w:r>
            <w:r w:rsidRPr="007F66C3">
              <w:rPr>
                <w:rFonts w:ascii="Times New Roman" w:hAnsi="Times New Roman" w:cs="Times New Roman"/>
              </w:rPr>
              <w:t xml:space="preserve">, or any invasion or predatory </w:t>
            </w:r>
            <w:r w:rsidR="004B14CC" w:rsidRPr="007F66C3">
              <w:rPr>
                <w:rFonts w:ascii="Times New Roman" w:hAnsi="Times New Roman" w:cs="Times New Roman"/>
              </w:rPr>
              <w:t>attack</w:t>
            </w:r>
            <w:r w:rsidRPr="007F66C3">
              <w:rPr>
                <w:rFonts w:ascii="Times New Roman" w:hAnsi="Times New Roman" w:cs="Times New Roman"/>
              </w:rPr>
              <w:t xml:space="preserve"> is perpetrated, attempted, or threatened against the territory of the United States by any foreign nation or government, and the President makes public proclamation of the event, all natives, citizens, denizens, or </w:t>
            </w:r>
            <w:r w:rsidRPr="007F66C3">
              <w:rPr>
                <w:rFonts w:ascii="Times New Roman" w:hAnsi="Times New Roman" w:cs="Times New Roman"/>
                <w:b/>
                <w:bCs/>
              </w:rPr>
              <w:t>subjects of the hostile nation or government</w:t>
            </w:r>
            <w:r w:rsidRPr="007F66C3">
              <w:rPr>
                <w:rFonts w:ascii="Times New Roman" w:hAnsi="Times New Roman" w:cs="Times New Roman"/>
              </w:rPr>
              <w:t xml:space="preserve">, being of the age of fourteen years and upward, who shall be within the United States and not actually naturalized, </w:t>
            </w:r>
            <w:r w:rsidRPr="0046472E">
              <w:rPr>
                <w:rFonts w:ascii="Times New Roman" w:hAnsi="Times New Roman" w:cs="Times New Roman"/>
                <w:b/>
                <w:bCs/>
              </w:rPr>
              <w:t>shall be liable to be apprehended, restrained, secured, and removed as</w:t>
            </w:r>
            <w:r w:rsidRPr="007F66C3">
              <w:rPr>
                <w:rFonts w:ascii="Times New Roman" w:hAnsi="Times New Roman" w:cs="Times New Roman"/>
              </w:rPr>
              <w:t xml:space="preserve"> </w:t>
            </w:r>
            <w:r w:rsidRPr="007F66C3">
              <w:rPr>
                <w:rFonts w:ascii="Times New Roman" w:hAnsi="Times New Roman" w:cs="Times New Roman"/>
                <w:b/>
                <w:bCs/>
              </w:rPr>
              <w:t>alien enemies</w:t>
            </w:r>
            <w:r w:rsidRPr="007F66C3">
              <w:rPr>
                <w:rFonts w:ascii="Times New Roman" w:hAnsi="Times New Roman" w:cs="Times New Roman"/>
              </w:rPr>
              <w:t xml:space="preserve">. </w:t>
            </w:r>
          </w:p>
          <w:p w14:paraId="67E268FB" w14:textId="77777777" w:rsidR="00337D5F" w:rsidRPr="007F66C3" w:rsidRDefault="00337D5F">
            <w:pPr>
              <w:rPr>
                <w:rFonts w:ascii="Times New Roman" w:hAnsi="Times New Roman" w:cs="Times New Roman"/>
              </w:rPr>
            </w:pPr>
          </w:p>
          <w:p w14:paraId="548A7D62" w14:textId="324B8F9C" w:rsidR="004B14CC" w:rsidRPr="007F66C3" w:rsidRDefault="00A539AB">
            <w:pPr>
              <w:rPr>
                <w:rFonts w:ascii="Times New Roman" w:hAnsi="Times New Roman" w:cs="Times New Roman"/>
              </w:rPr>
            </w:pPr>
            <w:r w:rsidRPr="007F66C3">
              <w:rPr>
                <w:rFonts w:ascii="Times New Roman" w:hAnsi="Times New Roman" w:cs="Times New Roman"/>
              </w:rPr>
              <w:t>The President is authorized in any such event</w:t>
            </w:r>
            <w:r w:rsidR="00337D5F" w:rsidRPr="007F66C3">
              <w:rPr>
                <w:rFonts w:ascii="Times New Roman" w:hAnsi="Times New Roman" w:cs="Times New Roman"/>
              </w:rPr>
              <w:t xml:space="preserve"> </w:t>
            </w:r>
            <w:r w:rsidRPr="007F66C3">
              <w:rPr>
                <w:rFonts w:ascii="Times New Roman" w:hAnsi="Times New Roman" w:cs="Times New Roman"/>
              </w:rPr>
              <w:t>to direct the conduct to be observed</w:t>
            </w:r>
            <w:r w:rsidR="00337D5F" w:rsidRPr="007F66C3">
              <w:rPr>
                <w:rFonts w:ascii="Times New Roman" w:hAnsi="Times New Roman" w:cs="Times New Roman"/>
              </w:rPr>
              <w:t xml:space="preserve"> </w:t>
            </w:r>
            <w:r w:rsidRPr="007F66C3">
              <w:rPr>
                <w:rFonts w:ascii="Times New Roman" w:hAnsi="Times New Roman" w:cs="Times New Roman"/>
              </w:rPr>
              <w:t xml:space="preserve">toward the aliens who become so liable; </w:t>
            </w:r>
            <w:r w:rsidR="004B14CC" w:rsidRPr="007F66C3">
              <w:rPr>
                <w:rFonts w:ascii="Times New Roman" w:hAnsi="Times New Roman" w:cs="Times New Roman"/>
              </w:rPr>
              <w:t xml:space="preserve">… </w:t>
            </w:r>
            <w:r w:rsidRPr="007F66C3">
              <w:rPr>
                <w:rFonts w:ascii="Times New Roman" w:hAnsi="Times New Roman" w:cs="Times New Roman"/>
              </w:rPr>
              <w:t xml:space="preserve">and to establish any other regulations which are found </w:t>
            </w:r>
            <w:r w:rsidRPr="007F66C3">
              <w:rPr>
                <w:rFonts w:ascii="Times New Roman" w:hAnsi="Times New Roman" w:cs="Times New Roman"/>
                <w:b/>
                <w:bCs/>
              </w:rPr>
              <w:t>necessary in the premises and for the public safety."</w:t>
            </w:r>
            <w:r w:rsidRPr="007F66C3">
              <w:rPr>
                <w:rFonts w:ascii="Times New Roman" w:hAnsi="Times New Roman" w:cs="Times New Roman"/>
              </w:rPr>
              <w:t xml:space="preserve"> </w:t>
            </w:r>
          </w:p>
          <w:p w14:paraId="6BB353A5" w14:textId="77777777" w:rsidR="004B14CC" w:rsidRPr="007F66C3" w:rsidRDefault="004B14CC">
            <w:pPr>
              <w:rPr>
                <w:rFonts w:ascii="Times New Roman" w:hAnsi="Times New Roman" w:cs="Times New Roman"/>
              </w:rPr>
            </w:pPr>
          </w:p>
          <w:p w14:paraId="319D579C" w14:textId="77777777" w:rsidR="004B14CC" w:rsidRPr="007F66C3" w:rsidRDefault="004B14CC">
            <w:pPr>
              <w:rPr>
                <w:rFonts w:ascii="Times New Roman" w:hAnsi="Times New Roman" w:cs="Times New Roman"/>
              </w:rPr>
            </w:pPr>
          </w:p>
          <w:p w14:paraId="475A3B57" w14:textId="39EF6FB5" w:rsidR="00295171" w:rsidRPr="007F66C3" w:rsidRDefault="00A539AB" w:rsidP="004B14CC">
            <w:pPr>
              <w:jc w:val="center"/>
              <w:rPr>
                <w:rFonts w:ascii="Times New Roman" w:hAnsi="Times New Roman" w:cs="Times New Roman"/>
              </w:rPr>
            </w:pPr>
            <w:r w:rsidRPr="007F66C3">
              <w:rPr>
                <w:rFonts w:ascii="Times New Roman" w:hAnsi="Times New Roman" w:cs="Times New Roman"/>
              </w:rPr>
              <w:t>PROCLAMATION</w:t>
            </w:r>
          </w:p>
          <w:p w14:paraId="06490271" w14:textId="77777777" w:rsidR="004B14CC" w:rsidRPr="007F66C3" w:rsidRDefault="004B14CC">
            <w:pPr>
              <w:rPr>
                <w:rFonts w:ascii="Times New Roman" w:hAnsi="Times New Roman" w:cs="Times New Roman"/>
              </w:rPr>
            </w:pPr>
          </w:p>
          <w:p w14:paraId="1F32FCD4" w14:textId="77777777" w:rsidR="007F66C3" w:rsidRPr="007F66C3" w:rsidRDefault="00A539AB">
            <w:pPr>
              <w:rPr>
                <w:rFonts w:ascii="Times New Roman" w:hAnsi="Times New Roman" w:cs="Times New Roman"/>
                <w:b/>
                <w:bCs/>
              </w:rPr>
            </w:pPr>
            <w:r w:rsidRPr="007F66C3">
              <w:rPr>
                <w:rFonts w:ascii="Times New Roman" w:hAnsi="Times New Roman" w:cs="Times New Roman"/>
              </w:rPr>
              <w:t xml:space="preserve">NOW, THEREFORE, I, FRANKLIN D. ROOSEVELT, as PRESIDENT of the United States and as Commander in Chief of the Army and Navy of the United States, do hereby make public proclamation to all whom it may concern that </w:t>
            </w:r>
            <w:r w:rsidRPr="007F66C3">
              <w:rPr>
                <w:rFonts w:ascii="Times New Roman" w:hAnsi="Times New Roman" w:cs="Times New Roman"/>
                <w:b/>
                <w:bCs/>
              </w:rPr>
              <w:t>an invasion has been perpetrated upon the territory of the United States by Empire of Japan.</w:t>
            </w:r>
          </w:p>
          <w:p w14:paraId="3E5B82B8" w14:textId="77777777" w:rsidR="007F66C3" w:rsidRDefault="007F66C3">
            <w:pPr>
              <w:rPr>
                <w:b/>
                <w:bCs/>
              </w:rPr>
            </w:pPr>
          </w:p>
          <w:p w14:paraId="64D5719F" w14:textId="0F8A5156" w:rsidR="00295171" w:rsidRPr="00DB08B5" w:rsidRDefault="00A539AB">
            <w:pPr>
              <w:rPr>
                <w:b/>
                <w:bCs/>
              </w:rPr>
            </w:pPr>
            <w:r w:rsidRPr="00A41F6D">
              <w:rPr>
                <w:b/>
                <w:bCs/>
              </w:rPr>
              <w:t xml:space="preserve"> </w:t>
            </w:r>
          </w:p>
        </w:tc>
      </w:tr>
    </w:tbl>
    <w:p w14:paraId="14F07D44" w14:textId="519F3E31" w:rsidR="00295171" w:rsidRDefault="00295171" w:rsidP="00295171"/>
    <w:p w14:paraId="6521BFA8" w14:textId="5AC27269" w:rsidR="007F66C3" w:rsidRDefault="007F66C3" w:rsidP="00295171"/>
    <w:p w14:paraId="70AC12F0" w14:textId="145F7781" w:rsidR="007F66C3" w:rsidRDefault="007F66C3" w:rsidP="00295171"/>
    <w:p w14:paraId="2D783C26" w14:textId="78A83EB1" w:rsidR="007F66C3" w:rsidRDefault="007F66C3" w:rsidP="00295171"/>
    <w:p w14:paraId="6979F1AD" w14:textId="063970EA" w:rsidR="007F66C3" w:rsidRDefault="007F66C3" w:rsidP="00295171"/>
    <w:p w14:paraId="64AD662C" w14:textId="77777777" w:rsidR="007F66C3" w:rsidRDefault="007F66C3" w:rsidP="00295171"/>
    <w:tbl>
      <w:tblPr>
        <w:tblStyle w:val="TableGrid"/>
        <w:tblW w:w="0" w:type="auto"/>
        <w:tblLook w:val="04A0" w:firstRow="1" w:lastRow="0" w:firstColumn="1" w:lastColumn="0" w:noHBand="0" w:noVBand="1"/>
      </w:tblPr>
      <w:tblGrid>
        <w:gridCol w:w="9350"/>
      </w:tblGrid>
      <w:tr w:rsidR="00295171" w14:paraId="13D547D4" w14:textId="77777777" w:rsidTr="00295171">
        <w:tc>
          <w:tcPr>
            <w:tcW w:w="9350" w:type="dxa"/>
          </w:tcPr>
          <w:p w14:paraId="6C414E69" w14:textId="7DC92700" w:rsidR="00295171" w:rsidRDefault="00295171" w:rsidP="00295171">
            <w:r w:rsidRPr="00295171">
              <w:rPr>
                <w:b/>
                <w:bCs/>
              </w:rPr>
              <w:t>Document B:</w:t>
            </w:r>
            <w:r>
              <w:t xml:space="preserve"> </w:t>
            </w:r>
            <w:hyperlink r:id="rId10" w:history="1">
              <w:r w:rsidR="000276E9" w:rsidRPr="007D368F">
                <w:rPr>
                  <w:rStyle w:val="Hyperlink"/>
                </w:rPr>
                <w:t>https://www.archives.gov/milestone-documents/executive-order-9066</w:t>
              </w:r>
            </w:hyperlink>
          </w:p>
          <w:p w14:paraId="10D1EF7E" w14:textId="77777777" w:rsidR="000276E9" w:rsidRDefault="000276E9" w:rsidP="00295171"/>
          <w:p w14:paraId="206A157F" w14:textId="17E9EC51" w:rsidR="00295171" w:rsidRDefault="00295171" w:rsidP="00295171"/>
          <w:p w14:paraId="65AAC85F" w14:textId="77777777" w:rsidR="000276E9" w:rsidRPr="007F66C3" w:rsidRDefault="000276E9" w:rsidP="000276E9">
            <w:pPr>
              <w:pStyle w:val="NormalWeb"/>
              <w:shd w:val="clear" w:color="auto" w:fill="FFFFFF"/>
              <w:spacing w:before="0" w:beforeAutospacing="0" w:after="150" w:afterAutospacing="0"/>
            </w:pPr>
            <w:r w:rsidRPr="007F66C3">
              <w:t>Executive Order No. 9066</w:t>
            </w:r>
          </w:p>
          <w:p w14:paraId="63D5DA86" w14:textId="77777777" w:rsidR="000276E9" w:rsidRPr="007F66C3" w:rsidRDefault="000276E9" w:rsidP="000276E9">
            <w:pPr>
              <w:pStyle w:val="NormalWeb"/>
              <w:shd w:val="clear" w:color="auto" w:fill="FFFFFF"/>
              <w:spacing w:before="0" w:beforeAutospacing="0" w:after="150" w:afterAutospacing="0"/>
            </w:pPr>
            <w:r w:rsidRPr="007F66C3">
              <w:t>The President</w:t>
            </w:r>
          </w:p>
          <w:p w14:paraId="1E2D23BE" w14:textId="77777777" w:rsidR="000276E9" w:rsidRPr="007F66C3" w:rsidRDefault="000276E9" w:rsidP="000276E9">
            <w:pPr>
              <w:pStyle w:val="NormalWeb"/>
              <w:shd w:val="clear" w:color="auto" w:fill="FFFFFF"/>
              <w:spacing w:before="0" w:beforeAutospacing="0" w:after="150" w:afterAutospacing="0"/>
            </w:pPr>
            <w:r w:rsidRPr="007F66C3">
              <w:t>Executive Order</w:t>
            </w:r>
          </w:p>
          <w:p w14:paraId="44C0FA6D" w14:textId="77777777" w:rsidR="000276E9" w:rsidRPr="007F66C3" w:rsidRDefault="000276E9" w:rsidP="000276E9">
            <w:pPr>
              <w:pStyle w:val="NormalWeb"/>
              <w:shd w:val="clear" w:color="auto" w:fill="FFFFFF"/>
              <w:spacing w:before="0" w:beforeAutospacing="0" w:after="150" w:afterAutospacing="0"/>
            </w:pPr>
            <w:r w:rsidRPr="007F66C3">
              <w:t>Authorizing the Secretary of War to Prescribe Military Areas</w:t>
            </w:r>
          </w:p>
          <w:p w14:paraId="3A540F99" w14:textId="273905C6" w:rsidR="000276E9" w:rsidRPr="007F66C3" w:rsidRDefault="000276E9" w:rsidP="000276E9">
            <w:pPr>
              <w:pStyle w:val="NormalWeb"/>
              <w:shd w:val="clear" w:color="auto" w:fill="FFFFFF"/>
              <w:spacing w:before="0" w:beforeAutospacing="0" w:after="150" w:afterAutospacing="0"/>
            </w:pPr>
            <w:r w:rsidRPr="007F66C3">
              <w:t xml:space="preserve">Whereas the successful prosecution of the war </w:t>
            </w:r>
            <w:r w:rsidRPr="007F66C3">
              <w:rPr>
                <w:b/>
                <w:bCs/>
              </w:rPr>
              <w:t xml:space="preserve">requires every possible protection against espionage </w:t>
            </w:r>
            <w:r w:rsidRPr="007F66C3">
              <w:t>and against sabotage to national-defense material, national-defense premises, and national-defense utilities</w:t>
            </w:r>
            <w:r w:rsidR="007F66C3" w:rsidRPr="007F66C3">
              <w:t>…</w:t>
            </w:r>
            <w:r w:rsidRPr="007F66C3">
              <w:t xml:space="preserve"> </w:t>
            </w:r>
          </w:p>
          <w:p w14:paraId="50334A81" w14:textId="02C3C23A" w:rsidR="00277F40" w:rsidRPr="0046472E" w:rsidRDefault="000276E9" w:rsidP="000276E9">
            <w:pPr>
              <w:pStyle w:val="NormalWeb"/>
              <w:shd w:val="clear" w:color="auto" w:fill="FFFFFF"/>
              <w:spacing w:before="0" w:beforeAutospacing="0" w:after="150" w:afterAutospacing="0"/>
              <w:rPr>
                <w:b/>
                <w:bCs/>
              </w:rPr>
            </w:pPr>
            <w:r w:rsidRPr="007F66C3">
              <w:t xml:space="preserve">Now, therefore, by virtue of the authority vested in me as President of the United States, and Commander in Chief of the Army and Navy, </w:t>
            </w:r>
            <w:r w:rsidRPr="007F66C3">
              <w:rPr>
                <w:b/>
                <w:bCs/>
              </w:rPr>
              <w:t>I hereby authorize and direct the Secretary of War,</w:t>
            </w:r>
            <w:r w:rsidRPr="007F66C3">
              <w:t xml:space="preserve"> and the Military Commanders whom he may from time to time designate, whenever he or any designated Commander deems such action necessary or desirable, </w:t>
            </w:r>
            <w:r w:rsidRPr="007F66C3">
              <w:rPr>
                <w:b/>
                <w:bCs/>
              </w:rPr>
              <w:t>to prescribe military areas in such places</w:t>
            </w:r>
            <w:r w:rsidRPr="007F66C3">
              <w:t xml:space="preserve"> and of such extent as he or the appropriate Military Commander may determine, </w:t>
            </w:r>
            <w:r w:rsidRPr="007F66C3">
              <w:rPr>
                <w:b/>
                <w:bCs/>
              </w:rPr>
              <w:t>from which any or all persons may be excluded</w:t>
            </w:r>
            <w:r w:rsidRPr="007F66C3">
              <w:t xml:space="preserve">, and with respect to which, </w:t>
            </w:r>
            <w:r w:rsidRPr="007F66C3">
              <w:rPr>
                <w:b/>
                <w:bCs/>
              </w:rPr>
              <w:t xml:space="preserve">the right of any person to enter, remain in, or leave shall be subject to whatever restrictions the Secretary of War or the appropriate Military Commander may impose in his discretion. </w:t>
            </w:r>
          </w:p>
          <w:p w14:paraId="53658B25" w14:textId="5BB99119" w:rsidR="000276E9" w:rsidRPr="007F66C3" w:rsidRDefault="000276E9" w:rsidP="000276E9">
            <w:pPr>
              <w:pStyle w:val="NormalWeb"/>
              <w:shd w:val="clear" w:color="auto" w:fill="FFFFFF"/>
              <w:spacing w:before="0" w:beforeAutospacing="0" w:after="150" w:afterAutospacing="0"/>
            </w:pPr>
            <w:r w:rsidRPr="007F66C3">
              <w:rPr>
                <w:b/>
                <w:bCs/>
              </w:rPr>
              <w:t>I hereby further authorize</w:t>
            </w:r>
            <w:r w:rsidRPr="007F66C3">
              <w:t xml:space="preserve"> and direct the Secretary of War and the said Military Commanders to take such </w:t>
            </w:r>
            <w:r w:rsidRPr="007F66C3">
              <w:rPr>
                <w:b/>
                <w:bCs/>
              </w:rPr>
              <w:t>other steps as he or the appropriate Military Commander may deem advisable to enforce compliance</w:t>
            </w:r>
            <w:r w:rsidRPr="007F66C3">
              <w:t>, including the use of Federal troops and other Federal Agencies</w:t>
            </w:r>
            <w:r w:rsidR="009A45C7" w:rsidRPr="007F66C3">
              <w:t>…</w:t>
            </w:r>
            <w:r w:rsidRPr="007F66C3">
              <w:t xml:space="preserve"> </w:t>
            </w:r>
          </w:p>
          <w:p w14:paraId="60AC8C37" w14:textId="77777777" w:rsidR="009A45C7" w:rsidRPr="007F66C3" w:rsidRDefault="009A45C7" w:rsidP="000276E9">
            <w:pPr>
              <w:pStyle w:val="NormalWeb"/>
              <w:shd w:val="clear" w:color="auto" w:fill="FFFFFF"/>
              <w:spacing w:before="0" w:beforeAutospacing="0" w:after="150" w:afterAutospacing="0"/>
            </w:pPr>
          </w:p>
          <w:p w14:paraId="6BCEEF02" w14:textId="775DB318" w:rsidR="000276E9" w:rsidRPr="007F66C3" w:rsidRDefault="000276E9" w:rsidP="000276E9">
            <w:pPr>
              <w:pStyle w:val="NormalWeb"/>
              <w:shd w:val="clear" w:color="auto" w:fill="FFFFFF"/>
              <w:spacing w:before="0" w:beforeAutospacing="0" w:after="150" w:afterAutospacing="0"/>
            </w:pPr>
            <w:r w:rsidRPr="007F66C3">
              <w:t>Franklin D. Roosevelt</w:t>
            </w:r>
          </w:p>
          <w:p w14:paraId="7CB4095F" w14:textId="77777777" w:rsidR="000276E9" w:rsidRPr="007F66C3" w:rsidRDefault="000276E9" w:rsidP="000276E9">
            <w:pPr>
              <w:pStyle w:val="NormalWeb"/>
              <w:shd w:val="clear" w:color="auto" w:fill="FFFFFF"/>
              <w:spacing w:before="0" w:beforeAutospacing="0" w:after="150" w:afterAutospacing="0"/>
            </w:pPr>
            <w:r w:rsidRPr="007F66C3">
              <w:t>The White House,</w:t>
            </w:r>
          </w:p>
          <w:p w14:paraId="1ABBB1BF" w14:textId="6B35836B" w:rsidR="00295171" w:rsidRPr="007F66C3" w:rsidRDefault="000276E9" w:rsidP="007F66C3">
            <w:pPr>
              <w:pStyle w:val="NormalWeb"/>
              <w:shd w:val="clear" w:color="auto" w:fill="FFFFFF"/>
              <w:spacing w:before="0" w:beforeAutospacing="0" w:after="150" w:afterAutospacing="0"/>
            </w:pPr>
            <w:r w:rsidRPr="007F66C3">
              <w:t>February 19, 1942.</w:t>
            </w:r>
          </w:p>
          <w:p w14:paraId="437C54FD" w14:textId="3BD3EB4D" w:rsidR="00295171" w:rsidRDefault="00295171" w:rsidP="00295171"/>
        </w:tc>
      </w:tr>
    </w:tbl>
    <w:p w14:paraId="5FECB232" w14:textId="02365A24" w:rsidR="00295171" w:rsidRDefault="00295171" w:rsidP="00295171">
      <w:pPr>
        <w:rPr>
          <w:b/>
          <w:bCs/>
        </w:rPr>
      </w:pPr>
    </w:p>
    <w:p w14:paraId="7A2CBDE3" w14:textId="217DB11E" w:rsidR="00CF3770" w:rsidRDefault="00CF3770" w:rsidP="00295171">
      <w:pPr>
        <w:rPr>
          <w:b/>
          <w:bCs/>
        </w:rPr>
      </w:pPr>
    </w:p>
    <w:p w14:paraId="6E009BD8" w14:textId="2867A668" w:rsidR="00CF3770" w:rsidRDefault="00CF3770" w:rsidP="00295171">
      <w:pPr>
        <w:rPr>
          <w:b/>
          <w:bCs/>
        </w:rPr>
      </w:pPr>
    </w:p>
    <w:p w14:paraId="2B679DDA" w14:textId="411F8545" w:rsidR="00CF3770" w:rsidRDefault="00CF3770" w:rsidP="00295171">
      <w:pPr>
        <w:rPr>
          <w:b/>
          <w:bCs/>
        </w:rPr>
      </w:pPr>
    </w:p>
    <w:p w14:paraId="71487012" w14:textId="030051BD" w:rsidR="00CF3770" w:rsidRDefault="00CF3770" w:rsidP="00295171">
      <w:pPr>
        <w:rPr>
          <w:b/>
          <w:bCs/>
        </w:rPr>
      </w:pPr>
    </w:p>
    <w:p w14:paraId="3E4C620D" w14:textId="135A74E1" w:rsidR="00CF3770" w:rsidRDefault="00CF3770" w:rsidP="00295171">
      <w:pPr>
        <w:rPr>
          <w:b/>
          <w:bCs/>
        </w:rPr>
      </w:pPr>
    </w:p>
    <w:p w14:paraId="1042924A" w14:textId="77777777" w:rsidR="00CF3770" w:rsidRDefault="00CF3770"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647ED955" w14:textId="359D923C" w:rsidR="00295171" w:rsidRDefault="00295171" w:rsidP="00295171">
            <w:r w:rsidRPr="00295171">
              <w:rPr>
                <w:b/>
                <w:bCs/>
              </w:rPr>
              <w:lastRenderedPageBreak/>
              <w:t xml:space="preserve">Document </w:t>
            </w:r>
            <w:r w:rsidR="00CF3770">
              <w:rPr>
                <w:b/>
                <w:bCs/>
              </w:rPr>
              <w:t>C</w:t>
            </w:r>
            <w:r w:rsidRPr="00295171">
              <w:rPr>
                <w:b/>
                <w:bCs/>
              </w:rPr>
              <w:t>:</w:t>
            </w:r>
            <w:r>
              <w:t xml:space="preserve"> </w:t>
            </w:r>
            <w:hyperlink r:id="rId11" w:history="1">
              <w:r w:rsidR="00D62B8F" w:rsidRPr="007D368F">
                <w:rPr>
                  <w:rStyle w:val="Hyperlink"/>
                </w:rPr>
                <w:t>https://www.loc.gov/resource/cph.3a24566/</w:t>
              </w:r>
            </w:hyperlink>
          </w:p>
          <w:p w14:paraId="5B51672B" w14:textId="77777777" w:rsidR="00D62B8F" w:rsidRDefault="00D62B8F" w:rsidP="00295171"/>
          <w:p w14:paraId="380BDAE8" w14:textId="77777777" w:rsidR="00295171" w:rsidRDefault="00295171" w:rsidP="00295171"/>
          <w:p w14:paraId="758D75DC" w14:textId="1D8F1B5E" w:rsidR="00295171" w:rsidRDefault="00CF3770" w:rsidP="00295171">
            <w:r>
              <w:rPr>
                <w:noProof/>
              </w:rPr>
              <w:drawing>
                <wp:anchor distT="0" distB="0" distL="114300" distR="114300" simplePos="0" relativeHeight="251658240" behindDoc="0" locked="0" layoutInCell="1" allowOverlap="1" wp14:anchorId="51D2A378" wp14:editId="3C34652F">
                  <wp:simplePos x="0" y="0"/>
                  <wp:positionH relativeFrom="column">
                    <wp:posOffset>1166495</wp:posOffset>
                  </wp:positionH>
                  <wp:positionV relativeFrom="paragraph">
                    <wp:posOffset>26035</wp:posOffset>
                  </wp:positionV>
                  <wp:extent cx="3500120" cy="2755900"/>
                  <wp:effectExtent l="0" t="0" r="5080" b="6350"/>
                  <wp:wrapSquare wrapText="bothSides"/>
                  <wp:docPr id="4" name="Picture 4" descr="A screenshot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ar&#10;&#10;Description automatically generated with medium confidence"/>
                          <pic:cNvPicPr/>
                        </pic:nvPicPr>
                        <pic:blipFill rotWithShape="1">
                          <a:blip r:embed="rId12">
                            <a:extLst>
                              <a:ext uri="{28A0092B-C50C-407E-A947-70E740481C1C}">
                                <a14:useLocalDpi xmlns:a14="http://schemas.microsoft.com/office/drawing/2010/main" val="0"/>
                              </a:ext>
                            </a:extLst>
                          </a:blip>
                          <a:srcRect l="29381" t="25071" r="30448" b="18708"/>
                          <a:stretch/>
                        </pic:blipFill>
                        <pic:spPr bwMode="auto">
                          <a:xfrm>
                            <a:off x="0" y="0"/>
                            <a:ext cx="3500120" cy="275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CDF0B" w14:textId="6E2918DD" w:rsidR="00295171" w:rsidRDefault="00295171" w:rsidP="00295171"/>
          <w:p w14:paraId="77EB4F3E" w14:textId="04BCE307" w:rsidR="00295171" w:rsidRDefault="00295171" w:rsidP="00295171"/>
          <w:p w14:paraId="113DD252" w14:textId="77777777" w:rsidR="00295171" w:rsidRDefault="00295171" w:rsidP="00295171"/>
          <w:p w14:paraId="05975E82" w14:textId="72B825CD" w:rsidR="00295171" w:rsidRDefault="00295171" w:rsidP="00295171"/>
          <w:p w14:paraId="00D1C740" w14:textId="77777777" w:rsidR="00295171" w:rsidRDefault="00295171" w:rsidP="00295171"/>
          <w:p w14:paraId="3F4DED33" w14:textId="77777777" w:rsidR="00295171" w:rsidRDefault="00295171" w:rsidP="00295171"/>
          <w:p w14:paraId="0BF9EC41" w14:textId="77777777" w:rsidR="00295171" w:rsidRDefault="00295171" w:rsidP="00295171"/>
          <w:p w14:paraId="482B3DBB" w14:textId="77777777" w:rsidR="00295171" w:rsidRDefault="00295171" w:rsidP="00295171"/>
          <w:p w14:paraId="230DE61F" w14:textId="77777777" w:rsidR="00295171" w:rsidRDefault="00295171" w:rsidP="00295171"/>
          <w:p w14:paraId="68A4D6A7" w14:textId="77777777" w:rsidR="00295171" w:rsidRDefault="00295171" w:rsidP="00295171"/>
          <w:p w14:paraId="224C70B0" w14:textId="77777777" w:rsidR="00295171" w:rsidRDefault="00295171" w:rsidP="00295171"/>
          <w:p w14:paraId="31C34BF5" w14:textId="6F7EB74C" w:rsidR="00295171" w:rsidRDefault="00295171" w:rsidP="00295171"/>
          <w:p w14:paraId="6B4AE494" w14:textId="77777777" w:rsidR="00295171" w:rsidRDefault="00295171" w:rsidP="00295171"/>
          <w:p w14:paraId="0B26FB75" w14:textId="77777777" w:rsidR="00295171" w:rsidRDefault="00295171" w:rsidP="00295171"/>
          <w:p w14:paraId="1F119D19" w14:textId="1BBF0C00" w:rsidR="00295171" w:rsidRPr="008C118D" w:rsidRDefault="00CF3770" w:rsidP="008C118D">
            <w:pPr>
              <w:shd w:val="clear" w:color="auto" w:fill="FFFFFF"/>
              <w:spacing w:before="100" w:beforeAutospacing="1" w:after="100" w:afterAutospacing="1"/>
              <w:outlineLvl w:val="0"/>
              <w:rPr>
                <w:i/>
                <w:iCs/>
              </w:rPr>
            </w:pPr>
            <w:r w:rsidRPr="00CF3770">
              <w:rPr>
                <w:rFonts w:ascii="Times New Roman" w:eastAsia="Times New Roman" w:hAnsi="Times New Roman" w:cs="Times New Roman"/>
                <w:i/>
                <w:iCs/>
                <w:kern w:val="36"/>
                <w:sz w:val="22"/>
                <w:szCs w:val="22"/>
              </w:rPr>
              <w:t>Th</w:t>
            </w:r>
            <w:r w:rsidR="008C118D" w:rsidRPr="008C118D">
              <w:rPr>
                <w:rFonts w:ascii="Times New Roman" w:eastAsia="Times New Roman" w:hAnsi="Times New Roman" w:cs="Times New Roman"/>
                <w:i/>
                <w:iCs/>
                <w:kern w:val="36"/>
                <w:sz w:val="22"/>
                <w:szCs w:val="22"/>
              </w:rPr>
              <w:t>is</w:t>
            </w:r>
            <w:r w:rsidRPr="00CF3770">
              <w:rPr>
                <w:rFonts w:ascii="Times New Roman" w:eastAsia="Times New Roman" w:hAnsi="Times New Roman" w:cs="Times New Roman"/>
                <w:i/>
                <w:iCs/>
                <w:kern w:val="36"/>
                <w:sz w:val="22"/>
                <w:szCs w:val="22"/>
              </w:rPr>
              <w:t xml:space="preserve"> store was closed following orders to persons of Japanese descent to evacuate from certain West Coast areas. The owner, a University of California graduate, </w:t>
            </w:r>
            <w:r w:rsidR="008C118D" w:rsidRPr="008C118D">
              <w:rPr>
                <w:rFonts w:ascii="Times New Roman" w:eastAsia="Times New Roman" w:hAnsi="Times New Roman" w:cs="Times New Roman"/>
                <w:i/>
                <w:iCs/>
                <w:kern w:val="36"/>
                <w:sz w:val="22"/>
                <w:szCs w:val="22"/>
              </w:rPr>
              <w:t>was</w:t>
            </w:r>
            <w:r w:rsidRPr="00CF3770">
              <w:rPr>
                <w:rFonts w:ascii="Times New Roman" w:eastAsia="Times New Roman" w:hAnsi="Times New Roman" w:cs="Times New Roman"/>
                <w:i/>
                <w:iCs/>
                <w:kern w:val="36"/>
                <w:sz w:val="22"/>
                <w:szCs w:val="22"/>
              </w:rPr>
              <w:t xml:space="preserve"> housed with hundreds of evacuees in War Relocation Authority centers for the duration of the war</w:t>
            </w:r>
            <w:r w:rsidR="008C118D" w:rsidRPr="008C118D">
              <w:rPr>
                <w:rFonts w:ascii="Times New Roman" w:eastAsia="Times New Roman" w:hAnsi="Times New Roman" w:cs="Times New Roman"/>
                <w:i/>
                <w:iCs/>
                <w:kern w:val="36"/>
                <w:sz w:val="22"/>
                <w:szCs w:val="22"/>
              </w:rPr>
              <w:t xml:space="preserve">. </w:t>
            </w:r>
          </w:p>
          <w:p w14:paraId="50640D55" w14:textId="77777777" w:rsidR="00295171" w:rsidRDefault="00295171" w:rsidP="00295171">
            <w:pPr>
              <w:rPr>
                <w:b/>
                <w:bCs/>
              </w:rPr>
            </w:pPr>
          </w:p>
          <w:p w14:paraId="6222EECC" w14:textId="7655B094" w:rsidR="00F924AF" w:rsidRDefault="00F924AF" w:rsidP="00295171">
            <w:pPr>
              <w:rPr>
                <w:b/>
                <w:bCs/>
              </w:rPr>
            </w:pPr>
          </w:p>
        </w:tc>
      </w:tr>
    </w:tbl>
    <w:p w14:paraId="50A41B5F" w14:textId="6F78F54B" w:rsidR="00295171" w:rsidRDefault="00295171" w:rsidP="00295171">
      <w:pPr>
        <w:rPr>
          <w:b/>
          <w:bCs/>
        </w:rPr>
      </w:pPr>
    </w:p>
    <w:p w14:paraId="0E672F04" w14:textId="6F85EC2E" w:rsidR="00CF3770" w:rsidRDefault="00CF3770" w:rsidP="00295171">
      <w:pPr>
        <w:rPr>
          <w:b/>
          <w:bCs/>
        </w:rPr>
      </w:pPr>
    </w:p>
    <w:p w14:paraId="7FC2826A" w14:textId="3D3E8D84" w:rsidR="00DB08B5" w:rsidRDefault="00DB08B5" w:rsidP="00295171">
      <w:pPr>
        <w:rPr>
          <w:b/>
          <w:bCs/>
        </w:rPr>
      </w:pPr>
    </w:p>
    <w:p w14:paraId="23C7D673" w14:textId="447AB6EB" w:rsidR="00DB08B5" w:rsidRDefault="00DB08B5" w:rsidP="00295171">
      <w:pPr>
        <w:rPr>
          <w:b/>
          <w:bCs/>
        </w:rPr>
      </w:pPr>
    </w:p>
    <w:p w14:paraId="32C8379A" w14:textId="4609EDCE" w:rsidR="00DB08B5" w:rsidRDefault="00DB08B5" w:rsidP="00295171">
      <w:pPr>
        <w:rPr>
          <w:b/>
          <w:bCs/>
        </w:rPr>
      </w:pPr>
    </w:p>
    <w:p w14:paraId="05F4D008" w14:textId="1BDD6E5E" w:rsidR="00DB08B5" w:rsidRDefault="00DB08B5" w:rsidP="00295171">
      <w:pPr>
        <w:rPr>
          <w:b/>
          <w:bCs/>
        </w:rPr>
      </w:pPr>
    </w:p>
    <w:p w14:paraId="18DFCD1D" w14:textId="5CCC9784" w:rsidR="00DB08B5" w:rsidRDefault="00DB08B5" w:rsidP="00295171">
      <w:pPr>
        <w:rPr>
          <w:b/>
          <w:bCs/>
        </w:rPr>
      </w:pPr>
    </w:p>
    <w:p w14:paraId="2FDD95D2" w14:textId="62C95E39" w:rsidR="00DB08B5" w:rsidRDefault="00DB08B5" w:rsidP="00295171">
      <w:pPr>
        <w:rPr>
          <w:b/>
          <w:bCs/>
        </w:rPr>
      </w:pPr>
    </w:p>
    <w:p w14:paraId="62308EBE" w14:textId="7BE0E749" w:rsidR="00DB08B5" w:rsidRDefault="00DB08B5" w:rsidP="00295171">
      <w:pPr>
        <w:rPr>
          <w:b/>
          <w:bCs/>
        </w:rPr>
      </w:pPr>
    </w:p>
    <w:p w14:paraId="7E15DAAB" w14:textId="2772DBC4" w:rsidR="00DB08B5" w:rsidRDefault="00DB08B5" w:rsidP="00295171">
      <w:pPr>
        <w:rPr>
          <w:b/>
          <w:bCs/>
        </w:rPr>
      </w:pPr>
    </w:p>
    <w:p w14:paraId="7C65BB9A" w14:textId="65DAF522" w:rsidR="00DB08B5" w:rsidRDefault="00DB08B5" w:rsidP="00295171">
      <w:pPr>
        <w:rPr>
          <w:b/>
          <w:bCs/>
        </w:rPr>
      </w:pPr>
    </w:p>
    <w:p w14:paraId="1BFB12AA" w14:textId="0A07BA29" w:rsidR="00DB08B5" w:rsidRDefault="00DB08B5" w:rsidP="00295171">
      <w:pPr>
        <w:rPr>
          <w:b/>
          <w:bCs/>
        </w:rPr>
      </w:pPr>
    </w:p>
    <w:p w14:paraId="657D656C" w14:textId="16A8D8B9" w:rsidR="00DB08B5" w:rsidRDefault="00DB08B5" w:rsidP="00295171">
      <w:pPr>
        <w:rPr>
          <w:b/>
          <w:bCs/>
        </w:rPr>
      </w:pPr>
    </w:p>
    <w:p w14:paraId="668EE7AE" w14:textId="135ADA13" w:rsidR="00DB08B5" w:rsidRDefault="00DB08B5" w:rsidP="00295171">
      <w:pPr>
        <w:rPr>
          <w:b/>
          <w:bCs/>
        </w:rPr>
      </w:pPr>
    </w:p>
    <w:p w14:paraId="1F6CD8E8" w14:textId="2DC9F321" w:rsidR="00DB08B5" w:rsidRDefault="00DB08B5" w:rsidP="00295171">
      <w:pPr>
        <w:rPr>
          <w:b/>
          <w:bCs/>
        </w:rPr>
      </w:pPr>
    </w:p>
    <w:p w14:paraId="37811154" w14:textId="6D82A346" w:rsidR="00DB08B5" w:rsidRDefault="00DB08B5" w:rsidP="00295171">
      <w:pPr>
        <w:rPr>
          <w:b/>
          <w:bCs/>
        </w:rPr>
      </w:pPr>
    </w:p>
    <w:p w14:paraId="47BE9383" w14:textId="77777777" w:rsidR="00DB08B5" w:rsidRDefault="00DB08B5" w:rsidP="00295171">
      <w:pPr>
        <w:rPr>
          <w:b/>
          <w:bCs/>
        </w:rPr>
      </w:pPr>
    </w:p>
    <w:tbl>
      <w:tblPr>
        <w:tblStyle w:val="TableGrid"/>
        <w:tblW w:w="0" w:type="auto"/>
        <w:tblLook w:val="04A0" w:firstRow="1" w:lastRow="0" w:firstColumn="1" w:lastColumn="0" w:noHBand="0" w:noVBand="1"/>
      </w:tblPr>
      <w:tblGrid>
        <w:gridCol w:w="9350"/>
      </w:tblGrid>
      <w:tr w:rsidR="00CF3770" w14:paraId="0335BE4B" w14:textId="77777777" w:rsidTr="00DB08B5">
        <w:trPr>
          <w:trHeight w:val="7928"/>
        </w:trPr>
        <w:tc>
          <w:tcPr>
            <w:tcW w:w="9350" w:type="dxa"/>
          </w:tcPr>
          <w:p w14:paraId="5211BAD5" w14:textId="5B16C4A9" w:rsidR="00CF3770" w:rsidRDefault="00CF3770" w:rsidP="00C7145D">
            <w:r w:rsidRPr="00295171">
              <w:rPr>
                <w:b/>
                <w:bCs/>
              </w:rPr>
              <w:t xml:space="preserve">Document </w:t>
            </w:r>
            <w:r>
              <w:rPr>
                <w:b/>
                <w:bCs/>
              </w:rPr>
              <w:t>D</w:t>
            </w:r>
            <w:r w:rsidRPr="00295171">
              <w:rPr>
                <w:b/>
                <w:bCs/>
              </w:rPr>
              <w:t>:</w:t>
            </w:r>
            <w:r>
              <w:t xml:space="preserve"> </w:t>
            </w:r>
            <w:hyperlink r:id="rId13" w:history="1">
              <w:r w:rsidR="00D62B8F" w:rsidRPr="007D368F">
                <w:rPr>
                  <w:rStyle w:val="Hyperlink"/>
                </w:rPr>
                <w:t>https://eji.org/news/history-racial-injustice-forced-internment-of-japanese-americans/</w:t>
              </w:r>
            </w:hyperlink>
          </w:p>
          <w:p w14:paraId="138374F1" w14:textId="338F671A" w:rsidR="008C118D" w:rsidRDefault="008C118D" w:rsidP="00C7145D"/>
          <w:p w14:paraId="1F7316BB" w14:textId="77777777" w:rsidR="008C118D" w:rsidRDefault="008C118D" w:rsidP="00C7145D"/>
          <w:p w14:paraId="0D395892" w14:textId="7D5CC331" w:rsidR="00CF3770" w:rsidRPr="008C118D" w:rsidRDefault="008C118D" w:rsidP="00C7145D">
            <w:pPr>
              <w:rPr>
                <w:rFonts w:ascii="Times New Roman" w:hAnsi="Times New Roman" w:cs="Times New Roman"/>
                <w:i/>
                <w:iCs/>
              </w:rPr>
            </w:pPr>
            <w:r>
              <w:rPr>
                <w:noProof/>
              </w:rPr>
              <w:drawing>
                <wp:anchor distT="0" distB="0" distL="114300" distR="114300" simplePos="0" relativeHeight="251659264" behindDoc="0" locked="0" layoutInCell="1" allowOverlap="1" wp14:anchorId="15D76025" wp14:editId="3728BA35">
                  <wp:simplePos x="0" y="0"/>
                  <wp:positionH relativeFrom="column">
                    <wp:posOffset>683895</wp:posOffset>
                  </wp:positionH>
                  <wp:positionV relativeFrom="paragraph">
                    <wp:posOffset>72390</wp:posOffset>
                  </wp:positionV>
                  <wp:extent cx="4432300" cy="3300095"/>
                  <wp:effectExtent l="0" t="0" r="6350" b="0"/>
                  <wp:wrapSquare wrapText="bothSides"/>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rotWithShape="1">
                          <a:blip r:embed="rId14">
                            <a:extLst>
                              <a:ext uri="{28A0092B-C50C-407E-A947-70E740481C1C}">
                                <a14:useLocalDpi xmlns:a14="http://schemas.microsoft.com/office/drawing/2010/main" val="0"/>
                              </a:ext>
                            </a:extLst>
                          </a:blip>
                          <a:srcRect l="19445" t="29820" r="44978" b="23077"/>
                          <a:stretch/>
                        </pic:blipFill>
                        <pic:spPr bwMode="auto">
                          <a:xfrm>
                            <a:off x="0" y="0"/>
                            <a:ext cx="4432300" cy="3300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493B" w:rsidRPr="008C118D">
              <w:rPr>
                <w:rFonts w:ascii="Times New Roman" w:hAnsi="Times New Roman" w:cs="Times New Roman"/>
                <w:i/>
                <w:iCs/>
              </w:rPr>
              <w:t xml:space="preserve"> </w:t>
            </w:r>
          </w:p>
          <w:p w14:paraId="6C078EAF" w14:textId="607A3E16" w:rsidR="00CF3770" w:rsidRDefault="00CF3770" w:rsidP="00C7145D"/>
          <w:p w14:paraId="78F9D1DF" w14:textId="6F4A98B1" w:rsidR="00CF3770" w:rsidRDefault="00CF3770" w:rsidP="00C7145D"/>
          <w:p w14:paraId="22F5536C" w14:textId="3924F5D3" w:rsidR="00CF3770" w:rsidRDefault="00CF3770" w:rsidP="00C7145D"/>
          <w:p w14:paraId="388E1001" w14:textId="77777777" w:rsidR="00CF3770" w:rsidRDefault="00CF3770" w:rsidP="00C7145D"/>
          <w:p w14:paraId="3D08D1ED" w14:textId="77777777" w:rsidR="00CF3770" w:rsidRDefault="00CF3770" w:rsidP="00C7145D"/>
          <w:p w14:paraId="166A4997" w14:textId="77777777" w:rsidR="00CF3770" w:rsidRDefault="00CF3770" w:rsidP="00C7145D"/>
          <w:p w14:paraId="0695ED31" w14:textId="77777777" w:rsidR="00CF3770" w:rsidRDefault="00CF3770" w:rsidP="00C7145D"/>
          <w:p w14:paraId="40B92148" w14:textId="77777777" w:rsidR="00CF3770" w:rsidRDefault="00CF3770" w:rsidP="00C7145D"/>
          <w:p w14:paraId="193E8EA4" w14:textId="77777777" w:rsidR="00CF3770" w:rsidRDefault="00CF3770" w:rsidP="00C7145D"/>
          <w:p w14:paraId="0FF2E7FF" w14:textId="77777777" w:rsidR="00CF3770" w:rsidRDefault="00CF3770" w:rsidP="00C7145D"/>
          <w:p w14:paraId="74BAE0E0" w14:textId="77777777" w:rsidR="00CF3770" w:rsidRDefault="00CF3770" w:rsidP="00C7145D"/>
          <w:p w14:paraId="4051D6E7" w14:textId="77777777" w:rsidR="00CF3770" w:rsidRDefault="00CF3770" w:rsidP="00C7145D"/>
          <w:p w14:paraId="170FC4D4" w14:textId="77777777" w:rsidR="008C118D" w:rsidRDefault="008C118D" w:rsidP="00C7145D">
            <w:pPr>
              <w:rPr>
                <w:rFonts w:ascii="Times New Roman" w:hAnsi="Times New Roman" w:cs="Times New Roman"/>
                <w:i/>
                <w:iCs/>
              </w:rPr>
            </w:pPr>
          </w:p>
          <w:p w14:paraId="0F62CCFE" w14:textId="77777777" w:rsidR="008C118D" w:rsidRDefault="008C118D" w:rsidP="00C7145D">
            <w:pPr>
              <w:rPr>
                <w:rFonts w:ascii="Times New Roman" w:hAnsi="Times New Roman" w:cs="Times New Roman"/>
                <w:i/>
                <w:iCs/>
              </w:rPr>
            </w:pPr>
          </w:p>
          <w:p w14:paraId="3E6CFDEA" w14:textId="77777777" w:rsidR="008C118D" w:rsidRDefault="008C118D" w:rsidP="00C7145D">
            <w:pPr>
              <w:rPr>
                <w:rFonts w:ascii="Times New Roman" w:hAnsi="Times New Roman" w:cs="Times New Roman"/>
                <w:i/>
                <w:iCs/>
              </w:rPr>
            </w:pPr>
          </w:p>
          <w:p w14:paraId="550924E0" w14:textId="77777777" w:rsidR="008C118D" w:rsidRDefault="008C118D" w:rsidP="00C7145D">
            <w:pPr>
              <w:rPr>
                <w:rFonts w:ascii="Times New Roman" w:hAnsi="Times New Roman" w:cs="Times New Roman"/>
                <w:i/>
                <w:iCs/>
              </w:rPr>
            </w:pPr>
          </w:p>
          <w:p w14:paraId="3F3BEB27" w14:textId="77777777" w:rsidR="008C118D" w:rsidRDefault="008C118D" w:rsidP="00C7145D">
            <w:pPr>
              <w:rPr>
                <w:rFonts w:ascii="Times New Roman" w:hAnsi="Times New Roman" w:cs="Times New Roman"/>
                <w:i/>
                <w:iCs/>
              </w:rPr>
            </w:pPr>
          </w:p>
          <w:p w14:paraId="6D69DB6F" w14:textId="77777777" w:rsidR="008C118D" w:rsidRDefault="008C118D" w:rsidP="00C7145D">
            <w:pPr>
              <w:rPr>
                <w:rFonts w:ascii="Times New Roman" w:hAnsi="Times New Roman" w:cs="Times New Roman"/>
                <w:i/>
                <w:iCs/>
              </w:rPr>
            </w:pPr>
          </w:p>
          <w:p w14:paraId="1EAE3A8E" w14:textId="78B907B6" w:rsidR="00CF3770" w:rsidRDefault="008C118D" w:rsidP="008C118D">
            <w:pPr>
              <w:jc w:val="center"/>
            </w:pPr>
            <w:r>
              <w:rPr>
                <w:rFonts w:ascii="Times New Roman" w:hAnsi="Times New Roman" w:cs="Times New Roman"/>
                <w:i/>
                <w:iCs/>
              </w:rPr>
              <w:t>J</w:t>
            </w:r>
            <w:r w:rsidRPr="008C118D">
              <w:rPr>
                <w:rFonts w:ascii="Times New Roman" w:hAnsi="Times New Roman" w:cs="Times New Roman"/>
                <w:i/>
                <w:iCs/>
              </w:rPr>
              <w:t>apanese Americans are imprisoned at Santa Anita, California, internment camp, 1942.</w:t>
            </w:r>
          </w:p>
          <w:p w14:paraId="1D091CE0" w14:textId="77777777" w:rsidR="00CF3770" w:rsidRDefault="00CF3770" w:rsidP="00C7145D"/>
          <w:p w14:paraId="01A57533" w14:textId="77777777" w:rsidR="00CF3770" w:rsidRDefault="00CF3770" w:rsidP="00C7145D"/>
          <w:p w14:paraId="438DE55E" w14:textId="77777777" w:rsidR="00CF3770" w:rsidRDefault="00CF3770" w:rsidP="00C7145D">
            <w:pPr>
              <w:rPr>
                <w:b/>
                <w:bCs/>
              </w:rPr>
            </w:pPr>
          </w:p>
          <w:p w14:paraId="35A517B3" w14:textId="77777777" w:rsidR="00CF3770" w:rsidRDefault="00CF3770" w:rsidP="00C7145D">
            <w:pPr>
              <w:rPr>
                <w:b/>
                <w:bCs/>
              </w:rPr>
            </w:pPr>
          </w:p>
          <w:p w14:paraId="198AF716" w14:textId="77777777" w:rsidR="00CF3770" w:rsidRDefault="00CF3770" w:rsidP="00C7145D">
            <w:pPr>
              <w:rPr>
                <w:b/>
                <w:bCs/>
              </w:rPr>
            </w:pPr>
          </w:p>
        </w:tc>
      </w:tr>
    </w:tbl>
    <w:p w14:paraId="7826268F" w14:textId="5903B149" w:rsidR="00CF3770" w:rsidRDefault="00CF3770" w:rsidP="00295171">
      <w:pPr>
        <w:rPr>
          <w:b/>
          <w:bCs/>
        </w:rPr>
      </w:pPr>
    </w:p>
    <w:p w14:paraId="7F3A0643" w14:textId="77777777" w:rsidR="00DB08B5" w:rsidRDefault="00CF3770" w:rsidP="00295171">
      <w:pPr>
        <w:rPr>
          <w:b/>
          <w:bCs/>
          <w:u w:val="single"/>
        </w:rPr>
      </w:pPr>
      <w:r>
        <w:rPr>
          <w:b/>
          <w:bCs/>
          <w:u w:val="single"/>
        </w:rPr>
        <w:t xml:space="preserve">  </w:t>
      </w:r>
    </w:p>
    <w:p w14:paraId="148B6C24" w14:textId="77777777" w:rsidR="00DB08B5" w:rsidRDefault="00DB08B5" w:rsidP="00295171">
      <w:pPr>
        <w:rPr>
          <w:b/>
          <w:bCs/>
          <w:u w:val="single"/>
        </w:rPr>
      </w:pPr>
    </w:p>
    <w:p w14:paraId="453C1477" w14:textId="04CBF628" w:rsidR="00DB08B5" w:rsidRDefault="00DB08B5" w:rsidP="00295171">
      <w:pPr>
        <w:rPr>
          <w:b/>
          <w:bCs/>
          <w:u w:val="single"/>
        </w:rPr>
      </w:pPr>
    </w:p>
    <w:p w14:paraId="1FAF1E65" w14:textId="1792B52E" w:rsidR="00DB08B5" w:rsidRDefault="00DB08B5" w:rsidP="00295171">
      <w:pPr>
        <w:rPr>
          <w:b/>
          <w:bCs/>
          <w:u w:val="single"/>
        </w:rPr>
      </w:pPr>
    </w:p>
    <w:p w14:paraId="723D6CF7" w14:textId="398A35F8" w:rsidR="00DB08B5" w:rsidRDefault="00DB08B5" w:rsidP="00295171">
      <w:pPr>
        <w:rPr>
          <w:b/>
          <w:bCs/>
          <w:u w:val="single"/>
        </w:rPr>
      </w:pPr>
    </w:p>
    <w:p w14:paraId="3B327770" w14:textId="77777777" w:rsidR="00DB08B5" w:rsidRDefault="00DB08B5" w:rsidP="00295171">
      <w:pPr>
        <w:rPr>
          <w:b/>
          <w:bCs/>
          <w:u w:val="single"/>
        </w:rPr>
      </w:pPr>
    </w:p>
    <w:p w14:paraId="244D202A" w14:textId="77777777" w:rsidR="00DB08B5" w:rsidRDefault="00DB08B5" w:rsidP="00295171">
      <w:pPr>
        <w:rPr>
          <w:b/>
          <w:bCs/>
          <w:u w:val="single"/>
        </w:rPr>
      </w:pPr>
    </w:p>
    <w:p w14:paraId="16304A1B" w14:textId="6FA3FF2B" w:rsidR="00DB08B5" w:rsidRDefault="00DB08B5" w:rsidP="00295171">
      <w:pPr>
        <w:rPr>
          <w:b/>
          <w:bCs/>
          <w:u w:val="single"/>
        </w:rPr>
      </w:pPr>
    </w:p>
    <w:p w14:paraId="0180FD00" w14:textId="4C769D86" w:rsidR="00BF1958" w:rsidRDefault="00BF1958" w:rsidP="00295171">
      <w:pPr>
        <w:rPr>
          <w:b/>
          <w:bCs/>
          <w:u w:val="single"/>
        </w:rPr>
      </w:pPr>
    </w:p>
    <w:p w14:paraId="7D86042E" w14:textId="77777777" w:rsidR="00BF1958" w:rsidRDefault="00BF1958" w:rsidP="00295171">
      <w:pPr>
        <w:rPr>
          <w:b/>
          <w:bCs/>
          <w:u w:val="single"/>
        </w:rPr>
      </w:pPr>
    </w:p>
    <w:p w14:paraId="7DB532EE" w14:textId="32282CF2" w:rsidR="00CF3770" w:rsidRDefault="00CF3770" w:rsidP="00295171">
      <w:pPr>
        <w:rPr>
          <w:b/>
          <w:bCs/>
          <w:u w:val="single"/>
        </w:rPr>
      </w:pPr>
      <w:r>
        <w:rPr>
          <w:b/>
          <w:bCs/>
          <w:u w:val="single"/>
        </w:rPr>
        <w:lastRenderedPageBreak/>
        <w:t xml:space="preserve">                                                                                                                                  </w:t>
      </w:r>
      <w:r w:rsidRPr="00CF3770">
        <w:rPr>
          <w:b/>
          <w:bCs/>
          <w:u w:val="single"/>
        </w:rPr>
        <w:t>Connections to Today</w:t>
      </w:r>
    </w:p>
    <w:p w14:paraId="4A50FB55" w14:textId="77777777" w:rsidR="008C118D" w:rsidRDefault="008C118D" w:rsidP="00295171">
      <w:pPr>
        <w:rPr>
          <w:b/>
          <w:bCs/>
          <w:u w:val="single"/>
        </w:rPr>
      </w:pPr>
    </w:p>
    <w:p w14:paraId="45C86E55" w14:textId="77777777" w:rsidR="00CF3770" w:rsidRPr="00CF3770" w:rsidRDefault="00CF3770" w:rsidP="00295171">
      <w:pPr>
        <w:rPr>
          <w:b/>
          <w:bCs/>
          <w:u w:val="single"/>
        </w:rPr>
      </w:pPr>
    </w:p>
    <w:tbl>
      <w:tblPr>
        <w:tblStyle w:val="TableGrid"/>
        <w:tblW w:w="0" w:type="auto"/>
        <w:tblLook w:val="04A0" w:firstRow="1" w:lastRow="0" w:firstColumn="1" w:lastColumn="0" w:noHBand="0" w:noVBand="1"/>
      </w:tblPr>
      <w:tblGrid>
        <w:gridCol w:w="9350"/>
      </w:tblGrid>
      <w:tr w:rsidR="00CF3770" w14:paraId="708D687C" w14:textId="77777777" w:rsidTr="00C7145D">
        <w:tc>
          <w:tcPr>
            <w:tcW w:w="9350" w:type="dxa"/>
          </w:tcPr>
          <w:p w14:paraId="13839AC2" w14:textId="5F2FC909" w:rsidR="00CF3770" w:rsidRDefault="00CF3770" w:rsidP="00C7145D">
            <w:r w:rsidRPr="00295171">
              <w:rPr>
                <w:b/>
                <w:bCs/>
              </w:rPr>
              <w:t xml:space="preserve">Document </w:t>
            </w:r>
            <w:r w:rsidR="00BF1958">
              <w:rPr>
                <w:b/>
                <w:bCs/>
              </w:rPr>
              <w:t>E</w:t>
            </w:r>
            <w:r w:rsidRPr="00295171">
              <w:rPr>
                <w:b/>
                <w:bCs/>
              </w:rPr>
              <w:t>:</w:t>
            </w:r>
            <w:r>
              <w:t xml:space="preserve"> </w:t>
            </w:r>
            <w:hyperlink r:id="rId15" w:history="1">
              <w:r w:rsidR="009E655C" w:rsidRPr="007D368F">
                <w:rPr>
                  <w:rStyle w:val="Hyperlink"/>
                </w:rPr>
                <w:t>https://www.pewresearch.org/fact-tank/2017/11/15/assaults-against-muslims-in-u-s-surpass-2001-level/</w:t>
              </w:r>
            </w:hyperlink>
          </w:p>
          <w:p w14:paraId="731AA99E" w14:textId="77777777" w:rsidR="009E655C" w:rsidRDefault="009E655C" w:rsidP="00C7145D"/>
          <w:p w14:paraId="3AD4D088" w14:textId="03BF3ABE" w:rsidR="00CF3770" w:rsidRDefault="009E655C" w:rsidP="00C7145D">
            <w:r>
              <w:rPr>
                <w:noProof/>
              </w:rPr>
              <w:drawing>
                <wp:anchor distT="0" distB="0" distL="114300" distR="114300" simplePos="0" relativeHeight="251660288" behindDoc="0" locked="0" layoutInCell="1" allowOverlap="1" wp14:anchorId="730E0A0C" wp14:editId="1BA336E8">
                  <wp:simplePos x="0" y="0"/>
                  <wp:positionH relativeFrom="column">
                    <wp:posOffset>321945</wp:posOffset>
                  </wp:positionH>
                  <wp:positionV relativeFrom="paragraph">
                    <wp:posOffset>220980</wp:posOffset>
                  </wp:positionV>
                  <wp:extent cx="5200650" cy="34861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6667" t="26971" r="36431" b="14340"/>
                          <a:stretch/>
                        </pic:blipFill>
                        <pic:spPr bwMode="auto">
                          <a:xfrm>
                            <a:off x="0" y="0"/>
                            <a:ext cx="5200650" cy="3486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50B2E6" w14:textId="07167626" w:rsidR="00CF3770" w:rsidRDefault="00CF3770" w:rsidP="00C7145D"/>
          <w:p w14:paraId="5FEBCB96" w14:textId="3EC61A85" w:rsidR="00CF3770" w:rsidRDefault="00CF3770" w:rsidP="00C7145D"/>
          <w:p w14:paraId="73EE35DF" w14:textId="5AD53AC7" w:rsidR="00CF3770" w:rsidRDefault="00CF3770" w:rsidP="00C7145D"/>
          <w:p w14:paraId="694E011B" w14:textId="77777777" w:rsidR="00CF3770" w:rsidRDefault="00CF3770" w:rsidP="00C7145D">
            <w:pPr>
              <w:rPr>
                <w:b/>
                <w:bCs/>
              </w:rPr>
            </w:pPr>
          </w:p>
        </w:tc>
      </w:tr>
    </w:tbl>
    <w:p w14:paraId="7A1F0805" w14:textId="7BEE4AAA" w:rsidR="00CF3770" w:rsidRDefault="00CF3770" w:rsidP="00295171">
      <w:pPr>
        <w:rPr>
          <w:b/>
          <w:bCs/>
        </w:rPr>
      </w:pPr>
    </w:p>
    <w:p w14:paraId="7FB35211" w14:textId="1D604F30" w:rsidR="00CF3770" w:rsidRDefault="00CF3770" w:rsidP="00295171">
      <w:pPr>
        <w:rPr>
          <w:b/>
          <w:bCs/>
        </w:rPr>
      </w:pPr>
    </w:p>
    <w:p w14:paraId="12CAA567" w14:textId="41E6540C" w:rsidR="00CF3770" w:rsidRDefault="00CF3770" w:rsidP="00295171">
      <w:pPr>
        <w:rPr>
          <w:b/>
          <w:bCs/>
        </w:rPr>
      </w:pPr>
    </w:p>
    <w:p w14:paraId="3C33392F" w14:textId="14259E56" w:rsidR="0065564C" w:rsidRDefault="0065564C" w:rsidP="00295171">
      <w:pPr>
        <w:rPr>
          <w:b/>
          <w:bCs/>
        </w:rPr>
      </w:pPr>
    </w:p>
    <w:p w14:paraId="0238100E" w14:textId="3BCC8F26" w:rsidR="0065564C" w:rsidRDefault="0065564C" w:rsidP="00295171">
      <w:pPr>
        <w:rPr>
          <w:b/>
          <w:bCs/>
        </w:rPr>
      </w:pPr>
    </w:p>
    <w:p w14:paraId="319C8923" w14:textId="5D45D682" w:rsidR="0065564C" w:rsidRDefault="0065564C" w:rsidP="00295171">
      <w:pPr>
        <w:rPr>
          <w:b/>
          <w:bCs/>
        </w:rPr>
      </w:pPr>
    </w:p>
    <w:p w14:paraId="5B432E6A" w14:textId="3B5875A5" w:rsidR="0065564C" w:rsidRDefault="0065564C" w:rsidP="00295171">
      <w:pPr>
        <w:rPr>
          <w:b/>
          <w:bCs/>
        </w:rPr>
      </w:pPr>
    </w:p>
    <w:p w14:paraId="4BA60C50" w14:textId="3C333CF1" w:rsidR="0065564C" w:rsidRDefault="0065564C" w:rsidP="00295171">
      <w:pPr>
        <w:rPr>
          <w:b/>
          <w:bCs/>
        </w:rPr>
      </w:pPr>
    </w:p>
    <w:p w14:paraId="14B5C843" w14:textId="1CD07C99" w:rsidR="0065564C" w:rsidRDefault="0065564C" w:rsidP="00295171">
      <w:pPr>
        <w:rPr>
          <w:b/>
          <w:bCs/>
        </w:rPr>
      </w:pPr>
    </w:p>
    <w:p w14:paraId="0548AD49" w14:textId="502C89BB" w:rsidR="0065564C" w:rsidRDefault="0065564C" w:rsidP="00295171">
      <w:pPr>
        <w:rPr>
          <w:b/>
          <w:bCs/>
        </w:rPr>
      </w:pPr>
    </w:p>
    <w:p w14:paraId="57ACBE52" w14:textId="190E4581" w:rsidR="0065564C" w:rsidRDefault="0065564C" w:rsidP="00295171">
      <w:pPr>
        <w:rPr>
          <w:b/>
          <w:bCs/>
        </w:rPr>
      </w:pPr>
    </w:p>
    <w:p w14:paraId="538D270D" w14:textId="070F322F" w:rsidR="0065564C" w:rsidRDefault="0065564C" w:rsidP="00295171">
      <w:pPr>
        <w:rPr>
          <w:b/>
          <w:bCs/>
          <w:u w:val="single"/>
        </w:rPr>
      </w:pPr>
      <w:r>
        <w:rPr>
          <w:b/>
          <w:bCs/>
          <w:u w:val="single"/>
        </w:rPr>
        <w:t xml:space="preserve">                                                                                                                                                      </w:t>
      </w:r>
      <w:r w:rsidRPr="0065564C">
        <w:rPr>
          <w:b/>
          <w:bCs/>
          <w:u w:val="single"/>
        </w:rPr>
        <w:t>Word Bank</w:t>
      </w:r>
    </w:p>
    <w:p w14:paraId="6D04DC8F" w14:textId="6E8E4F96" w:rsidR="0065564C" w:rsidRDefault="0065564C" w:rsidP="00295171">
      <w:pPr>
        <w:rPr>
          <w:b/>
          <w:bCs/>
          <w:u w:val="single"/>
        </w:rPr>
      </w:pPr>
    </w:p>
    <w:p w14:paraId="64900E39" w14:textId="057E8DBB" w:rsidR="0065564C" w:rsidRDefault="0065564C" w:rsidP="00295171">
      <w:pPr>
        <w:rPr>
          <w:b/>
          <w:bCs/>
          <w:u w:val="single"/>
        </w:rPr>
      </w:pPr>
    </w:p>
    <w:tbl>
      <w:tblPr>
        <w:tblStyle w:val="TableGrid"/>
        <w:tblW w:w="0" w:type="auto"/>
        <w:tblLook w:val="04A0" w:firstRow="1" w:lastRow="0" w:firstColumn="1" w:lastColumn="0" w:noHBand="0" w:noVBand="1"/>
      </w:tblPr>
      <w:tblGrid>
        <w:gridCol w:w="9350"/>
      </w:tblGrid>
      <w:tr w:rsidR="0065564C" w14:paraId="058DC2B8" w14:textId="77777777" w:rsidTr="009B189D">
        <w:trPr>
          <w:trHeight w:val="3329"/>
        </w:trPr>
        <w:tc>
          <w:tcPr>
            <w:tcW w:w="9350" w:type="dxa"/>
          </w:tcPr>
          <w:p w14:paraId="1477D10A" w14:textId="77777777" w:rsidR="0065564C" w:rsidRDefault="0065564C" w:rsidP="00295171">
            <w:pPr>
              <w:rPr>
                <w:b/>
                <w:bCs/>
                <w:u w:val="single"/>
              </w:rPr>
            </w:pPr>
          </w:p>
          <w:p w14:paraId="7CF77F22" w14:textId="77777777" w:rsidR="005B3963" w:rsidRDefault="005B3963" w:rsidP="00295171">
            <w:r>
              <w:rPr>
                <w:b/>
                <w:bCs/>
                <w:u w:val="single"/>
              </w:rPr>
              <w:t>Denizen</w:t>
            </w:r>
            <w:r w:rsidRPr="005B3963">
              <w:t>: A person admitted to residence in a foreign country</w:t>
            </w:r>
          </w:p>
          <w:p w14:paraId="39FE3574" w14:textId="77777777" w:rsidR="005B3963" w:rsidRDefault="005B3963" w:rsidP="00295171"/>
          <w:p w14:paraId="6D947860" w14:textId="77777777" w:rsidR="005B3963" w:rsidRDefault="005B3963" w:rsidP="00295171">
            <w:r w:rsidRPr="005B3963">
              <w:rPr>
                <w:b/>
                <w:bCs/>
                <w:u w:val="single"/>
              </w:rPr>
              <w:t>Alien:</w:t>
            </w:r>
            <w:r>
              <w:t xml:space="preserve"> Foreign (can often be used in a derogatory context)</w:t>
            </w:r>
          </w:p>
          <w:p w14:paraId="32CDC0CA" w14:textId="77777777" w:rsidR="005B3963" w:rsidRDefault="005B3963" w:rsidP="00295171">
            <w:pPr>
              <w:rPr>
                <w:b/>
                <w:bCs/>
                <w:u w:val="single"/>
              </w:rPr>
            </w:pPr>
          </w:p>
          <w:p w14:paraId="52CA6298" w14:textId="77777777" w:rsidR="005B3963" w:rsidRDefault="005B3963" w:rsidP="00295171">
            <w:r>
              <w:rPr>
                <w:b/>
                <w:bCs/>
                <w:u w:val="single"/>
              </w:rPr>
              <w:t>Espionage</w:t>
            </w:r>
            <w:r w:rsidRPr="005B3963">
              <w:t>: Spying to obtain political and military information</w:t>
            </w:r>
          </w:p>
          <w:p w14:paraId="4CCDE19A" w14:textId="77777777" w:rsidR="005B3963" w:rsidRDefault="005B3963" w:rsidP="00295171">
            <w:pPr>
              <w:rPr>
                <w:b/>
                <w:bCs/>
                <w:u w:val="single"/>
              </w:rPr>
            </w:pPr>
          </w:p>
          <w:p w14:paraId="18EBD2C9" w14:textId="77777777" w:rsidR="005B3963" w:rsidRDefault="005B3963" w:rsidP="00295171">
            <w:r>
              <w:rPr>
                <w:b/>
                <w:bCs/>
                <w:u w:val="single"/>
              </w:rPr>
              <w:t>Compliance</w:t>
            </w:r>
            <w:r w:rsidRPr="005B3963">
              <w:t>: Following a command</w:t>
            </w:r>
          </w:p>
          <w:p w14:paraId="3022ADC1" w14:textId="77777777" w:rsidR="009B189D" w:rsidRDefault="009B189D" w:rsidP="00295171">
            <w:pPr>
              <w:rPr>
                <w:b/>
                <w:bCs/>
                <w:u w:val="single"/>
              </w:rPr>
            </w:pPr>
          </w:p>
          <w:p w14:paraId="16CE5B35" w14:textId="6BAB854A" w:rsidR="009B189D" w:rsidRDefault="009B189D" w:rsidP="00295171">
            <w:pPr>
              <w:rPr>
                <w:b/>
                <w:bCs/>
                <w:u w:val="single"/>
              </w:rPr>
            </w:pPr>
            <w:r>
              <w:rPr>
                <w:b/>
                <w:bCs/>
                <w:u w:val="single"/>
              </w:rPr>
              <w:t xml:space="preserve">Naturalized: </w:t>
            </w:r>
            <w:r w:rsidRPr="009B189D">
              <w:t>An immigrant who becomes a US citizen</w:t>
            </w:r>
            <w:r>
              <w:rPr>
                <w:b/>
                <w:bCs/>
                <w:u w:val="single"/>
              </w:rPr>
              <w:t xml:space="preserve"> </w:t>
            </w:r>
          </w:p>
        </w:tc>
      </w:tr>
    </w:tbl>
    <w:p w14:paraId="630FFD6C" w14:textId="77777777" w:rsidR="0065564C" w:rsidRPr="0065564C" w:rsidRDefault="0065564C" w:rsidP="00295171">
      <w:pPr>
        <w:rPr>
          <w:b/>
          <w:bCs/>
          <w:u w:val="single"/>
        </w:rPr>
      </w:pPr>
    </w:p>
    <w:sectPr w:rsidR="0065564C" w:rsidRPr="0065564C" w:rsidSect="00BC44B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CC7A" w14:textId="77777777" w:rsidR="0080797D" w:rsidRDefault="0080797D" w:rsidP="00DE71DB">
      <w:r>
        <w:separator/>
      </w:r>
    </w:p>
  </w:endnote>
  <w:endnote w:type="continuationSeparator" w:id="0">
    <w:p w14:paraId="0923FF37" w14:textId="77777777" w:rsidR="0080797D" w:rsidRDefault="0080797D"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482B8" w14:textId="77777777" w:rsidR="0080797D" w:rsidRDefault="0080797D" w:rsidP="00DE71DB">
      <w:r>
        <w:separator/>
      </w:r>
    </w:p>
  </w:footnote>
  <w:footnote w:type="continuationSeparator" w:id="0">
    <w:p w14:paraId="73C63C59" w14:textId="77777777" w:rsidR="0080797D" w:rsidRDefault="0080797D"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276E9"/>
    <w:rsid w:val="0004493B"/>
    <w:rsid w:val="000A2BE3"/>
    <w:rsid w:val="00277F40"/>
    <w:rsid w:val="00295171"/>
    <w:rsid w:val="00337D5F"/>
    <w:rsid w:val="0044664B"/>
    <w:rsid w:val="0046472E"/>
    <w:rsid w:val="004B14CC"/>
    <w:rsid w:val="004F3150"/>
    <w:rsid w:val="005B3963"/>
    <w:rsid w:val="0065564C"/>
    <w:rsid w:val="006F17C1"/>
    <w:rsid w:val="007F66C3"/>
    <w:rsid w:val="0080797D"/>
    <w:rsid w:val="008C118D"/>
    <w:rsid w:val="008F0212"/>
    <w:rsid w:val="00920A79"/>
    <w:rsid w:val="009A45C7"/>
    <w:rsid w:val="009B189D"/>
    <w:rsid w:val="009E655C"/>
    <w:rsid w:val="009E6F5A"/>
    <w:rsid w:val="00A41F6D"/>
    <w:rsid w:val="00A539AB"/>
    <w:rsid w:val="00AA66BE"/>
    <w:rsid w:val="00BC44B0"/>
    <w:rsid w:val="00BF1958"/>
    <w:rsid w:val="00CF3770"/>
    <w:rsid w:val="00D62B8F"/>
    <w:rsid w:val="00DB08B5"/>
    <w:rsid w:val="00DE71DB"/>
    <w:rsid w:val="00E3375A"/>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1">
    <w:name w:val="heading 1"/>
    <w:basedOn w:val="Normal"/>
    <w:link w:val="Heading1Char"/>
    <w:uiPriority w:val="9"/>
    <w:qFormat/>
    <w:rsid w:val="00CF377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F6D"/>
    <w:rPr>
      <w:color w:val="0563C1" w:themeColor="hyperlink"/>
      <w:u w:val="single"/>
    </w:rPr>
  </w:style>
  <w:style w:type="character" w:styleId="UnresolvedMention">
    <w:name w:val="Unresolved Mention"/>
    <w:basedOn w:val="DefaultParagraphFont"/>
    <w:uiPriority w:val="99"/>
    <w:semiHidden/>
    <w:unhideWhenUsed/>
    <w:rsid w:val="00A41F6D"/>
    <w:rPr>
      <w:color w:val="605E5C"/>
      <w:shd w:val="clear" w:color="auto" w:fill="E1DFDD"/>
    </w:rPr>
  </w:style>
  <w:style w:type="paragraph" w:styleId="NormalWeb">
    <w:name w:val="Normal (Web)"/>
    <w:basedOn w:val="Normal"/>
    <w:uiPriority w:val="99"/>
    <w:unhideWhenUsed/>
    <w:rsid w:val="000276E9"/>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CF377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98499044">
      <w:bodyDiv w:val="1"/>
      <w:marLeft w:val="0"/>
      <w:marRight w:val="0"/>
      <w:marTop w:val="0"/>
      <w:marBottom w:val="0"/>
      <w:divBdr>
        <w:top w:val="none" w:sz="0" w:space="0" w:color="auto"/>
        <w:left w:val="none" w:sz="0" w:space="0" w:color="auto"/>
        <w:bottom w:val="none" w:sz="0" w:space="0" w:color="auto"/>
        <w:right w:val="none" w:sz="0" w:space="0" w:color="auto"/>
      </w:divBdr>
    </w:div>
    <w:div w:id="1305965202">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i.org/news/history-racial-injustice-forced-internment-of-japanese-america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oc.gov/resource/cph.3a24566/" TargetMode="External"/><Relationship Id="rId5" Type="http://schemas.openxmlformats.org/officeDocument/2006/relationships/settings" Target="settings.xml"/><Relationship Id="rId15" Type="http://schemas.openxmlformats.org/officeDocument/2006/relationships/hyperlink" Target="https://www.pewresearch.org/fact-tank/2017/11/15/assaults-against-muslims-in-u-s-surpass-2001-level/" TargetMode="External"/><Relationship Id="rId10" Type="http://schemas.openxmlformats.org/officeDocument/2006/relationships/hyperlink" Target="https://www.archives.gov/milestone-documents/executive-order-906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loveman.sdsu.edu/docs/1941PRESIDENTIALPROCLAMATIONaliensjapanese.pdf"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2022-04-11T01:28:00Z</dcterms:created>
  <dcterms:modified xsi:type="dcterms:W3CDTF">2022-04-11T01:28:00Z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