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60ABB" w14:textId="6BD427AD" w:rsidR="00295171" w:rsidRDefault="00295171" w:rsidP="0029517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Sources                                      </w:t>
      </w:r>
      <w:r w:rsidR="00C21186">
        <w:rPr>
          <w:b/>
          <w:bCs/>
          <w:u w:val="single"/>
        </w:rPr>
        <w:t xml:space="preserve">                       </w:t>
      </w:r>
      <w:r>
        <w:rPr>
          <w:b/>
          <w:bCs/>
          <w:u w:val="single"/>
        </w:rPr>
        <w:t xml:space="preserve">                                                               </w:t>
      </w:r>
      <w:r w:rsidR="00C21186">
        <w:rPr>
          <w:b/>
          <w:bCs/>
          <w:u w:val="single"/>
        </w:rPr>
        <w:t>Black Communism</w:t>
      </w:r>
    </w:p>
    <w:p w14:paraId="34CF3F20" w14:textId="12C11933" w:rsidR="00306630" w:rsidRDefault="00DA5A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6B74DDE4" w14:textId="77777777" w:rsidTr="00295171">
        <w:tc>
          <w:tcPr>
            <w:tcW w:w="9350" w:type="dxa"/>
          </w:tcPr>
          <w:p w14:paraId="26E09C2F" w14:textId="11D47904" w:rsidR="00C21186" w:rsidRDefault="00295171" w:rsidP="00C21186">
            <w:pPr>
              <w:pStyle w:val="NormalWeb"/>
              <w:ind w:left="567" w:hanging="567"/>
            </w:pPr>
            <w:r w:rsidRPr="00295171">
              <w:rPr>
                <w:b/>
                <w:bCs/>
              </w:rPr>
              <w:t>Document A:</w:t>
            </w:r>
            <w:r>
              <w:t xml:space="preserve"> </w:t>
            </w:r>
            <w:r w:rsidR="00C21186">
              <w:rPr>
                <w:i/>
                <w:iCs/>
              </w:rPr>
              <w:t>Workers of the World</w:t>
            </w:r>
            <w:r w:rsidR="00C21186">
              <w:t xml:space="preserve"> </w:t>
            </w:r>
          </w:p>
          <w:p w14:paraId="687BB68F" w14:textId="66C63731" w:rsidR="00295171" w:rsidRDefault="00C21186" w:rsidP="00963C45">
            <w:pPr>
              <w:pStyle w:val="NormalWeb"/>
              <w:ind w:left="567" w:hanging="567"/>
            </w:pPr>
            <w:r>
              <w:rPr>
                <w:i/>
                <w:iCs/>
              </w:rPr>
              <w:t>Workers of the world: Black Communist protests for Labor &amp; Safety</w:t>
            </w:r>
            <w:r>
              <w:t xml:space="preserve">. PBH. (n.d.). Retrieved February 25, 2022, from https://www.picturingblackhistory.org/workers-of-the-world </w:t>
            </w:r>
          </w:p>
          <w:p w14:paraId="3B06CA3D" w14:textId="77777777" w:rsidR="00295171" w:rsidRDefault="00295171"/>
          <w:p w14:paraId="64D5719F" w14:textId="6D17899A" w:rsidR="00295171" w:rsidRDefault="00295171"/>
        </w:tc>
      </w:tr>
    </w:tbl>
    <w:p w14:paraId="14F07D44" w14:textId="0E895237" w:rsidR="00295171" w:rsidRDefault="00295171" w:rsidP="002951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13D547D4" w14:textId="77777777" w:rsidTr="00295171">
        <w:tc>
          <w:tcPr>
            <w:tcW w:w="9350" w:type="dxa"/>
          </w:tcPr>
          <w:p w14:paraId="6C414E69" w14:textId="2B6D437F" w:rsidR="00295171" w:rsidRDefault="00295171" w:rsidP="00295171">
            <w:r w:rsidRPr="00295171">
              <w:rPr>
                <w:b/>
                <w:bCs/>
              </w:rPr>
              <w:t>Document B:</w:t>
            </w:r>
            <w:r>
              <w:t xml:space="preserve"> </w:t>
            </w:r>
            <w:r w:rsidR="00C21186" w:rsidRPr="00536C5B">
              <w:rPr>
                <w:rFonts w:ascii="Times New Roman" w:hAnsi="Times New Roman" w:cs="Times New Roman"/>
                <w:i/>
                <w:iCs/>
              </w:rPr>
              <w:t>Strange Fruit</w:t>
            </w:r>
            <w:r w:rsidR="00C21186" w:rsidRPr="00536C5B">
              <w:rPr>
                <w:rFonts w:ascii="Times New Roman" w:hAnsi="Times New Roman" w:cs="Times New Roman"/>
              </w:rPr>
              <w:t xml:space="preserve"> by Billie Holiday</w:t>
            </w:r>
          </w:p>
          <w:p w14:paraId="72658609" w14:textId="4D08BFFE" w:rsidR="00295171" w:rsidRDefault="00C21186" w:rsidP="00963C45">
            <w:pPr>
              <w:pStyle w:val="NormalWeb"/>
              <w:ind w:left="567" w:hanging="567"/>
            </w:pPr>
            <w:r>
              <w:rPr>
                <w:i/>
                <w:iCs/>
              </w:rPr>
              <w:t xml:space="preserve">Billie Holiday-Strange fruit- HD - </w:t>
            </w:r>
            <w:proofErr w:type="spellStart"/>
            <w:r>
              <w:rPr>
                <w:i/>
                <w:iCs/>
              </w:rPr>
              <w:t>youtube</w:t>
            </w:r>
            <w:proofErr w:type="spellEnd"/>
            <w:r>
              <w:t>. (n.d.). Retrieved February 25, 2022, from https://www.youtube.com/watch?v=Web007rzSOI</w:t>
            </w:r>
            <w:r w:rsidR="00963C45">
              <w:t>z</w:t>
            </w:r>
          </w:p>
          <w:p w14:paraId="437C54FD" w14:textId="3BD3EB4D" w:rsidR="00295171" w:rsidRDefault="00295171" w:rsidP="00295171"/>
        </w:tc>
      </w:tr>
      <w:tr w:rsidR="00295171" w14:paraId="244D605E" w14:textId="77777777" w:rsidTr="00295171">
        <w:tc>
          <w:tcPr>
            <w:tcW w:w="9350" w:type="dxa"/>
          </w:tcPr>
          <w:p w14:paraId="46439A6B" w14:textId="092A31DE" w:rsidR="00295171" w:rsidRDefault="00295171" w:rsidP="00A87FD4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C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FD460B" w:rsidRPr="00536C5B">
              <w:rPr>
                <w:rFonts w:ascii="Times New Roman" w:hAnsi="Times New Roman" w:cs="Times New Roman"/>
                <w:i/>
                <w:iCs/>
              </w:rPr>
              <w:t>Southern Worker</w:t>
            </w:r>
            <w:r w:rsidR="00FD460B" w:rsidRPr="00536C5B">
              <w:rPr>
                <w:rFonts w:ascii="Times New Roman" w:hAnsi="Times New Roman" w:cs="Times New Roman"/>
              </w:rPr>
              <w:t xml:space="preserve"> (Image 1)</w:t>
            </w:r>
            <w:r w:rsidR="00FD460B">
              <w:t xml:space="preserve"> </w:t>
            </w:r>
          </w:p>
          <w:p w14:paraId="52F5EEAD" w14:textId="77777777" w:rsidR="00FD460B" w:rsidRDefault="00FD460B" w:rsidP="00FD460B">
            <w:pPr>
              <w:pStyle w:val="NormalWeb"/>
              <w:ind w:left="567" w:hanging="567"/>
            </w:pPr>
            <w:r>
              <w:rPr>
                <w:i/>
                <w:iCs/>
              </w:rPr>
              <w:t>Southern Worker Newspaper</w:t>
            </w:r>
            <w:r>
              <w:t xml:space="preserve">. Southern worker. (n.d.). Retrieved February 25, 2022, from https://dlib.nyu.edu/southernworker/ </w:t>
            </w:r>
          </w:p>
          <w:p w14:paraId="74633112" w14:textId="4ABB1439" w:rsidR="00295171" w:rsidRDefault="00FD460B" w:rsidP="00A87FD4">
            <w:r>
              <w:rPr>
                <w:noProof/>
              </w:rPr>
              <w:drawing>
                <wp:inline distT="0" distB="0" distL="0" distR="0" wp14:anchorId="2FC43848" wp14:editId="5F9D3BD7">
                  <wp:extent cx="2420407" cy="3132306"/>
                  <wp:effectExtent l="0" t="0" r="5715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583" cy="319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EE4D8F" w14:textId="77777777" w:rsidR="00295171" w:rsidRDefault="00295171" w:rsidP="00A87FD4"/>
          <w:p w14:paraId="08223B66" w14:textId="77777777" w:rsidR="00295171" w:rsidRDefault="00295171" w:rsidP="00A87FD4"/>
        </w:tc>
      </w:tr>
    </w:tbl>
    <w:p w14:paraId="205F7661" w14:textId="1FC8CA0B" w:rsidR="00295171" w:rsidRP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49D674E0" w14:textId="77777777" w:rsidTr="00295171">
        <w:tc>
          <w:tcPr>
            <w:tcW w:w="9350" w:type="dxa"/>
          </w:tcPr>
          <w:p w14:paraId="531146A5" w14:textId="32C7C341" w:rsidR="00FD460B" w:rsidRDefault="00295171" w:rsidP="00295171">
            <w:r w:rsidRPr="00295171">
              <w:rPr>
                <w:b/>
                <w:bCs/>
              </w:rPr>
              <w:lastRenderedPageBreak/>
              <w:t xml:space="preserve">Document </w:t>
            </w:r>
            <w:r>
              <w:rPr>
                <w:b/>
                <w:bCs/>
              </w:rPr>
              <w:t>D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FD460B" w:rsidRPr="00536C5B">
              <w:rPr>
                <w:rFonts w:ascii="Times New Roman" w:hAnsi="Times New Roman" w:cs="Times New Roman"/>
                <w:i/>
                <w:iCs/>
              </w:rPr>
              <w:t xml:space="preserve">The Communist Party and Black Liberation in the 1930s </w:t>
            </w:r>
            <w:r w:rsidR="00FD460B" w:rsidRPr="00536C5B">
              <w:rPr>
                <w:rFonts w:ascii="Times New Roman" w:hAnsi="Times New Roman" w:cs="Times New Roman"/>
              </w:rPr>
              <w:t>(Image 2)</w:t>
            </w:r>
          </w:p>
          <w:p w14:paraId="64171418" w14:textId="2E0D8EE2" w:rsidR="00295171" w:rsidRPr="00963C45" w:rsidRDefault="00FD460B" w:rsidP="00963C45">
            <w:pPr>
              <w:pStyle w:val="NormalWeb"/>
              <w:ind w:left="567" w:hanging="567"/>
            </w:pPr>
            <w:r>
              <w:t xml:space="preserve">D'Amato, P. (n.d.). </w:t>
            </w:r>
            <w:r>
              <w:rPr>
                <w:i/>
                <w:iCs/>
              </w:rPr>
              <w:t>The Communist Party and Black Liberation in the 1930s</w:t>
            </w:r>
            <w:r>
              <w:t xml:space="preserve">. The Communist Party and Black Liberation in the 1930s | International Socialist Review. Retrieved February 25, 2022, from https://isreview.org/issue/1/communist-party-and-black-liberation-1930s/index.html </w:t>
            </w:r>
          </w:p>
          <w:p w14:paraId="6E5A4D11" w14:textId="0EC83B2B" w:rsidR="00295171" w:rsidRDefault="00531622" w:rsidP="00295171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407F2224" wp14:editId="46ACB5A0">
                  <wp:simplePos x="0" y="0"/>
                  <wp:positionH relativeFrom="column">
                    <wp:posOffset>192405</wp:posOffset>
                  </wp:positionH>
                  <wp:positionV relativeFrom="paragraph">
                    <wp:posOffset>108788</wp:posOffset>
                  </wp:positionV>
                  <wp:extent cx="1994170" cy="2652246"/>
                  <wp:effectExtent l="0" t="0" r="0" b="2540"/>
                  <wp:wrapNone/>
                  <wp:docPr id="4" name="Picture 4" descr="A picture containing text, book,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text, book, newspaper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170" cy="265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79E6B" w14:textId="77777777" w:rsidR="00295171" w:rsidRDefault="00295171" w:rsidP="00295171">
            <w:pPr>
              <w:rPr>
                <w:b/>
                <w:bCs/>
              </w:rPr>
            </w:pPr>
          </w:p>
          <w:p w14:paraId="37D1D94F" w14:textId="77777777" w:rsidR="00295171" w:rsidRDefault="00295171" w:rsidP="00295171">
            <w:pPr>
              <w:rPr>
                <w:b/>
                <w:bCs/>
              </w:rPr>
            </w:pPr>
          </w:p>
          <w:p w14:paraId="41FE95AA" w14:textId="77777777" w:rsidR="00295171" w:rsidRDefault="00295171" w:rsidP="00295171">
            <w:pPr>
              <w:rPr>
                <w:b/>
                <w:bCs/>
              </w:rPr>
            </w:pPr>
          </w:p>
          <w:p w14:paraId="15FE5D83" w14:textId="77777777" w:rsidR="00295171" w:rsidRDefault="00295171" w:rsidP="00295171">
            <w:pPr>
              <w:rPr>
                <w:b/>
                <w:bCs/>
              </w:rPr>
            </w:pPr>
          </w:p>
          <w:p w14:paraId="339E716E" w14:textId="77777777" w:rsidR="00295171" w:rsidRDefault="00295171" w:rsidP="00295171">
            <w:pPr>
              <w:rPr>
                <w:b/>
                <w:bCs/>
              </w:rPr>
            </w:pPr>
          </w:p>
          <w:p w14:paraId="1B0F34A5" w14:textId="77777777" w:rsidR="00295171" w:rsidRDefault="00295171" w:rsidP="00295171">
            <w:pPr>
              <w:rPr>
                <w:b/>
                <w:bCs/>
              </w:rPr>
            </w:pPr>
          </w:p>
          <w:p w14:paraId="4BC6D591" w14:textId="77777777" w:rsidR="00295171" w:rsidRDefault="00295171" w:rsidP="00295171">
            <w:pPr>
              <w:rPr>
                <w:b/>
                <w:bCs/>
              </w:rPr>
            </w:pPr>
          </w:p>
          <w:p w14:paraId="4E59F6E0" w14:textId="77777777" w:rsidR="00295171" w:rsidRDefault="00295171" w:rsidP="00295171">
            <w:pPr>
              <w:rPr>
                <w:b/>
                <w:bCs/>
              </w:rPr>
            </w:pPr>
          </w:p>
          <w:p w14:paraId="57593D0F" w14:textId="77777777" w:rsidR="00295171" w:rsidRDefault="00295171" w:rsidP="00295171">
            <w:pPr>
              <w:rPr>
                <w:b/>
                <w:bCs/>
              </w:rPr>
            </w:pPr>
          </w:p>
          <w:p w14:paraId="76B9D56A" w14:textId="77777777" w:rsidR="00295171" w:rsidRDefault="00295171" w:rsidP="00295171">
            <w:pPr>
              <w:rPr>
                <w:b/>
                <w:bCs/>
              </w:rPr>
            </w:pPr>
          </w:p>
          <w:p w14:paraId="102B1399" w14:textId="77777777" w:rsidR="00FD460B" w:rsidRDefault="00FD460B" w:rsidP="00295171">
            <w:pPr>
              <w:rPr>
                <w:b/>
                <w:bCs/>
              </w:rPr>
            </w:pPr>
          </w:p>
          <w:p w14:paraId="3D5F2836" w14:textId="77777777" w:rsidR="00FD460B" w:rsidRDefault="00FD460B" w:rsidP="00295171">
            <w:pPr>
              <w:rPr>
                <w:b/>
                <w:bCs/>
              </w:rPr>
            </w:pPr>
          </w:p>
          <w:p w14:paraId="53430BC2" w14:textId="77777777" w:rsidR="00531622" w:rsidRDefault="00531622" w:rsidP="00295171">
            <w:pPr>
              <w:rPr>
                <w:b/>
                <w:bCs/>
              </w:rPr>
            </w:pPr>
          </w:p>
          <w:p w14:paraId="448EC613" w14:textId="77777777" w:rsidR="00531622" w:rsidRDefault="00531622" w:rsidP="00295171">
            <w:pPr>
              <w:rPr>
                <w:b/>
                <w:bCs/>
              </w:rPr>
            </w:pPr>
          </w:p>
          <w:p w14:paraId="1081423A" w14:textId="4E26E0E6" w:rsidR="00531622" w:rsidRDefault="00531622" w:rsidP="00295171">
            <w:pPr>
              <w:rPr>
                <w:b/>
                <w:bCs/>
              </w:rPr>
            </w:pPr>
          </w:p>
        </w:tc>
      </w:tr>
      <w:tr w:rsidR="00295171" w14:paraId="30406374" w14:textId="77777777" w:rsidTr="00295171">
        <w:tc>
          <w:tcPr>
            <w:tcW w:w="9350" w:type="dxa"/>
          </w:tcPr>
          <w:p w14:paraId="58150677" w14:textId="1BB90524" w:rsidR="00295171" w:rsidRDefault="00295171" w:rsidP="00A87FD4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E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FD460B" w:rsidRPr="00536C5B">
              <w:rPr>
                <w:rFonts w:ascii="Times New Roman" w:hAnsi="Times New Roman" w:cs="Times New Roman"/>
                <w:i/>
                <w:iCs/>
              </w:rPr>
              <w:t xml:space="preserve">The Communist Party in 30s </w:t>
            </w:r>
            <w:r w:rsidR="00FD460B" w:rsidRPr="00536C5B">
              <w:rPr>
                <w:rFonts w:ascii="Times New Roman" w:hAnsi="Times New Roman" w:cs="Times New Roman"/>
              </w:rPr>
              <w:t>(Image 3)</w:t>
            </w:r>
            <w:r w:rsidR="00FD460B" w:rsidRPr="00FD460B">
              <w:t xml:space="preserve"> </w:t>
            </w:r>
          </w:p>
          <w:p w14:paraId="55AD68D6" w14:textId="111BB546" w:rsidR="00295171" w:rsidRDefault="00FD460B" w:rsidP="00FD460B">
            <w:pPr>
              <w:pStyle w:val="NormalWeb"/>
              <w:ind w:left="567" w:hanging="567"/>
            </w:pPr>
            <w:r>
              <w:t xml:space="preserve">Markowitz, N. (2019, June 3). </w:t>
            </w:r>
            <w:r>
              <w:rPr>
                <w:i/>
                <w:iCs/>
              </w:rPr>
              <w:t>The Communist Party in the '30s: The depression and the great upsurge</w:t>
            </w:r>
            <w:r>
              <w:t xml:space="preserve">. People's World. Retrieved February 25, 2022, from https://www.peoplesworld.org/article/the-communist-party-in-the-30s-the-depression-and-the-great-upsurge/ </w:t>
            </w:r>
          </w:p>
          <w:p w14:paraId="1DDC8754" w14:textId="53F48065" w:rsidR="008B5441" w:rsidRPr="00531622" w:rsidRDefault="00FD460B" w:rsidP="00A87FD4">
            <w:r>
              <w:rPr>
                <w:noProof/>
              </w:rPr>
              <w:drawing>
                <wp:inline distT="0" distB="0" distL="0" distR="0" wp14:anchorId="1CA83FD7" wp14:editId="43FDDB3C">
                  <wp:extent cx="3540868" cy="1991738"/>
                  <wp:effectExtent l="0" t="0" r="2540" b="2540"/>
                  <wp:docPr id="5" name="Picture 5" descr="A group of people marching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group of people marching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266" cy="200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CB232" w14:textId="1908ADEF" w:rsid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5171" w14:paraId="713002FD" w14:textId="77777777" w:rsidTr="00295171">
        <w:tc>
          <w:tcPr>
            <w:tcW w:w="9350" w:type="dxa"/>
          </w:tcPr>
          <w:p w14:paraId="647ED955" w14:textId="4CB1A967" w:rsidR="00295171" w:rsidRDefault="00295171" w:rsidP="00295171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F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="000B735D" w:rsidRPr="00536C5B">
              <w:rPr>
                <w:rFonts w:ascii="Times New Roman" w:hAnsi="Times New Roman" w:cs="Times New Roman"/>
                <w:i/>
                <w:iCs/>
              </w:rPr>
              <w:t xml:space="preserve">The Communist Party USA </w:t>
            </w:r>
            <w:r w:rsidR="000B735D" w:rsidRPr="00536C5B">
              <w:rPr>
                <w:rFonts w:ascii="Times New Roman" w:hAnsi="Times New Roman" w:cs="Times New Roman"/>
              </w:rPr>
              <w:t>(Image 4)</w:t>
            </w:r>
            <w:r w:rsidR="000B735D">
              <w:t xml:space="preserve"> </w:t>
            </w:r>
          </w:p>
          <w:p w14:paraId="1F58BFEE" w14:textId="77777777" w:rsidR="000B735D" w:rsidRDefault="000B735D" w:rsidP="000B735D">
            <w:pPr>
              <w:pStyle w:val="NormalWeb"/>
              <w:ind w:left="567" w:hanging="567"/>
            </w:pPr>
            <w:proofErr w:type="spellStart"/>
            <w:r>
              <w:t>Heideman</w:t>
            </w:r>
            <w:proofErr w:type="spellEnd"/>
            <w:r>
              <w:t xml:space="preserve">, P., </w:t>
            </w:r>
            <w:proofErr w:type="spellStart"/>
            <w:r>
              <w:t>Heideman</w:t>
            </w:r>
            <w:proofErr w:type="spellEnd"/>
            <w:r>
              <w:t xml:space="preserve">, P., Hudson, M., Corbyn, J., Day, M., Stipe, M., Ross, R. B., David Sirota Aditi </w:t>
            </w:r>
            <w:proofErr w:type="spellStart"/>
            <w:r>
              <w:t>Ramaswami</w:t>
            </w:r>
            <w:proofErr w:type="spellEnd"/>
            <w:r>
              <w:t xml:space="preserve">, Sirota, D., </w:t>
            </w:r>
            <w:proofErr w:type="spellStart"/>
            <w:r>
              <w:t>Ramaswami</w:t>
            </w:r>
            <w:proofErr w:type="spellEnd"/>
            <w:r>
              <w:t xml:space="preserve">, A., </w:t>
            </w:r>
            <w:proofErr w:type="spellStart"/>
            <w:r>
              <w:t>Matveev</w:t>
            </w:r>
            <w:proofErr w:type="spellEnd"/>
            <w:r>
              <w:t xml:space="preserve">, I., Fuhrmann, U., Jong, A. de, Jones, E., </w:t>
            </w:r>
            <w:proofErr w:type="spellStart"/>
            <w:r>
              <w:t>Rowbotham</w:t>
            </w:r>
            <w:proofErr w:type="spellEnd"/>
            <w:r>
              <w:t xml:space="preserve">, S., </w:t>
            </w:r>
            <w:proofErr w:type="spellStart"/>
            <w:r>
              <w:t>Franczak</w:t>
            </w:r>
            <w:proofErr w:type="spellEnd"/>
            <w:r>
              <w:t xml:space="preserve">, M., </w:t>
            </w:r>
            <w:proofErr w:type="spellStart"/>
            <w:r>
              <w:t>Shirlow</w:t>
            </w:r>
            <w:proofErr w:type="spellEnd"/>
            <w:r>
              <w:t>, P., Al-</w:t>
            </w:r>
            <w:proofErr w:type="spellStart"/>
            <w:r>
              <w:t>Dujaili</w:t>
            </w:r>
            <w:proofErr w:type="spellEnd"/>
            <w:r>
              <w:t xml:space="preserve">, D., </w:t>
            </w:r>
            <w:proofErr w:type="spellStart"/>
            <w:r>
              <w:t>Akehurst</w:t>
            </w:r>
            <w:proofErr w:type="spellEnd"/>
            <w:r>
              <w:t xml:space="preserve">, N., … Salter, E. (n.d.). </w:t>
            </w:r>
            <w:r>
              <w:rPr>
                <w:i/>
                <w:iCs/>
              </w:rPr>
              <w:t xml:space="preserve">How </w:t>
            </w:r>
            <w:proofErr w:type="spellStart"/>
            <w:r>
              <w:rPr>
                <w:i/>
                <w:iCs/>
              </w:rPr>
              <w:t>mccarthyism</w:t>
            </w:r>
            <w:proofErr w:type="spellEnd"/>
            <w:r>
              <w:rPr>
                <w:i/>
                <w:iCs/>
              </w:rPr>
              <w:t xml:space="preserve"> and the Red Scare Hurt the Black Freedom Struggle</w:t>
            </w:r>
            <w:r>
              <w:t xml:space="preserve">. Jacobin. Retrieved February 25, 2022, from https://www.jacobinmag.com/2020/05/mccarthyism-red-scare-civil-rights-movement </w:t>
            </w:r>
          </w:p>
          <w:p w14:paraId="56BCBF90" w14:textId="77777777" w:rsidR="000B735D" w:rsidRDefault="000B735D" w:rsidP="00295171"/>
          <w:p w14:paraId="380BDAE8" w14:textId="77777777" w:rsidR="00295171" w:rsidRDefault="00295171" w:rsidP="00295171"/>
          <w:p w14:paraId="2704F811" w14:textId="1779E24A" w:rsidR="00763BE8" w:rsidRPr="00963C45" w:rsidRDefault="000B735D" w:rsidP="00295171">
            <w:r>
              <w:rPr>
                <w:noProof/>
              </w:rPr>
              <w:drawing>
                <wp:inline distT="0" distB="0" distL="0" distR="0" wp14:anchorId="7C4A010B" wp14:editId="261BE701">
                  <wp:extent cx="2538919" cy="1906780"/>
                  <wp:effectExtent l="0" t="0" r="1270" b="0"/>
                  <wp:docPr id="6" name="Picture 6" descr="A group of people holding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group of people holding signs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94" cy="1921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2EECC" w14:textId="7655B094" w:rsidR="00F924AF" w:rsidRDefault="00F924AF" w:rsidP="00295171">
            <w:pPr>
              <w:rPr>
                <w:b/>
                <w:bCs/>
              </w:rPr>
            </w:pPr>
          </w:p>
        </w:tc>
      </w:tr>
    </w:tbl>
    <w:p w14:paraId="50A41B5F" w14:textId="439AF9D6" w:rsidR="00295171" w:rsidRDefault="00295171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3BE8" w14:paraId="7E2A6234" w14:textId="77777777" w:rsidTr="00D37742">
        <w:tc>
          <w:tcPr>
            <w:tcW w:w="9350" w:type="dxa"/>
          </w:tcPr>
          <w:p w14:paraId="140D12B3" w14:textId="13E8147E" w:rsidR="00763BE8" w:rsidRDefault="00763BE8" w:rsidP="00D37742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G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Pr="00536C5B">
              <w:rPr>
                <w:rFonts w:ascii="Times New Roman" w:hAnsi="Times New Roman" w:cs="Times New Roman"/>
                <w:i/>
                <w:iCs/>
              </w:rPr>
              <w:t>Then Image in Then/Now</w:t>
            </w:r>
            <w:r>
              <w:rPr>
                <w:i/>
                <w:iCs/>
              </w:rPr>
              <w:t xml:space="preserve"> </w:t>
            </w:r>
            <w:r>
              <w:t xml:space="preserve"> </w:t>
            </w:r>
          </w:p>
          <w:p w14:paraId="294C5491" w14:textId="566CF6C8" w:rsidR="00763BE8" w:rsidRDefault="00763BE8" w:rsidP="00963C45">
            <w:pPr>
              <w:pStyle w:val="NormalWeb"/>
              <w:ind w:left="567" w:hanging="567"/>
            </w:pPr>
            <w:proofErr w:type="spellStart"/>
            <w:r>
              <w:t>Pecinovsky</w:t>
            </w:r>
            <w:proofErr w:type="spellEnd"/>
            <w:r>
              <w:t xml:space="preserve">, T. (2020, August 11). </w:t>
            </w:r>
            <w:r>
              <w:rPr>
                <w:i/>
                <w:iCs/>
              </w:rPr>
              <w:t>"A forthright stand": Communists in the struggle for black lives</w:t>
            </w:r>
            <w:r>
              <w:t xml:space="preserve">. Communist Party USA. Retrieved February 25, 2022, from https://www.cpusa.org/article/a-forthright-stand-communists-in-the-struggle-for-black-lives/ </w:t>
            </w:r>
          </w:p>
          <w:p w14:paraId="47B017A5" w14:textId="2D66373D" w:rsidR="00763BE8" w:rsidRPr="00963C45" w:rsidRDefault="00763BE8" w:rsidP="00D37742">
            <w:r>
              <w:rPr>
                <w:noProof/>
              </w:rPr>
              <w:drawing>
                <wp:inline distT="0" distB="0" distL="0" distR="0" wp14:anchorId="46E7B57A" wp14:editId="7763093C">
                  <wp:extent cx="2393004" cy="1345809"/>
                  <wp:effectExtent l="0" t="0" r="0" b="635"/>
                  <wp:docPr id="9" name="Picture 9" descr="A group of people holding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group of people holding signs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769" cy="135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D77534" w14:textId="77777777" w:rsidR="00763BE8" w:rsidRDefault="00763BE8" w:rsidP="00D37742">
            <w:pPr>
              <w:rPr>
                <w:b/>
                <w:bCs/>
              </w:rPr>
            </w:pPr>
          </w:p>
          <w:p w14:paraId="3E3E7C11" w14:textId="77777777" w:rsidR="00763BE8" w:rsidRDefault="00763BE8" w:rsidP="00D37742">
            <w:pPr>
              <w:rPr>
                <w:b/>
                <w:bCs/>
              </w:rPr>
            </w:pPr>
          </w:p>
        </w:tc>
      </w:tr>
    </w:tbl>
    <w:p w14:paraId="2B6F6AFF" w14:textId="677D5AC3" w:rsidR="00763BE8" w:rsidRDefault="00763BE8" w:rsidP="0029517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3BE8" w14:paraId="6A958345" w14:textId="77777777" w:rsidTr="00D37742">
        <w:tc>
          <w:tcPr>
            <w:tcW w:w="9350" w:type="dxa"/>
          </w:tcPr>
          <w:p w14:paraId="30235D65" w14:textId="1E3FADBF" w:rsidR="00763BE8" w:rsidRDefault="00763BE8" w:rsidP="00D37742">
            <w:r w:rsidRPr="00295171">
              <w:rPr>
                <w:b/>
                <w:bCs/>
              </w:rPr>
              <w:t xml:space="preserve">Document </w:t>
            </w:r>
            <w:r>
              <w:rPr>
                <w:b/>
                <w:bCs/>
              </w:rPr>
              <w:t>H</w:t>
            </w:r>
            <w:r w:rsidRPr="00295171">
              <w:rPr>
                <w:b/>
                <w:bCs/>
              </w:rPr>
              <w:t>:</w:t>
            </w:r>
            <w:r>
              <w:t xml:space="preserve"> </w:t>
            </w:r>
            <w:r w:rsidRPr="00536C5B">
              <w:rPr>
                <w:rFonts w:ascii="Times New Roman" w:hAnsi="Times New Roman" w:cs="Times New Roman"/>
                <w:i/>
                <w:iCs/>
              </w:rPr>
              <w:t>Now Image in Then/Now</w:t>
            </w:r>
            <w:r>
              <w:rPr>
                <w:i/>
                <w:iCs/>
              </w:rPr>
              <w:t xml:space="preserve"> </w:t>
            </w:r>
            <w:r>
              <w:t xml:space="preserve"> </w:t>
            </w:r>
          </w:p>
          <w:p w14:paraId="2A18E07E" w14:textId="23DF2346" w:rsidR="00763BE8" w:rsidRDefault="00763BE8" w:rsidP="00763BE8">
            <w:pPr>
              <w:pStyle w:val="NormalWeb"/>
              <w:ind w:left="567" w:hanging="567"/>
            </w:pPr>
            <w:r>
              <w:rPr>
                <w:i/>
                <w:iCs/>
              </w:rPr>
              <w:t>Raising the minimum wage</w:t>
            </w:r>
            <w:r>
              <w:t xml:space="preserve">. National Employment Law Project. (2021, May 20). Retrieved February 25, 2022, from https://www.nelp.org/campaign/raising-the-minimum-wage/ </w:t>
            </w:r>
          </w:p>
          <w:p w14:paraId="17690B0E" w14:textId="1204ED07" w:rsidR="00763BE8" w:rsidRDefault="00763BE8" w:rsidP="00D37742"/>
          <w:p w14:paraId="33D9E44A" w14:textId="77777777" w:rsidR="00763BE8" w:rsidRDefault="00763BE8" w:rsidP="00D37742"/>
          <w:p w14:paraId="5C0C9C47" w14:textId="45DA5B8E" w:rsidR="00763BE8" w:rsidRPr="00F74DEC" w:rsidRDefault="00763BE8" w:rsidP="00D37742">
            <w:r>
              <w:rPr>
                <w:noProof/>
              </w:rPr>
              <w:drawing>
                <wp:inline distT="0" distB="0" distL="0" distR="0" wp14:anchorId="41587CF1" wp14:editId="6E8A2C82">
                  <wp:extent cx="3715966" cy="1451451"/>
                  <wp:effectExtent l="0" t="0" r="0" b="0"/>
                  <wp:docPr id="10" name="Picture 10" descr="A group of people holding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group of people holding sign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6615" cy="145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D438D7" w14:textId="77777777" w:rsidR="00763BE8" w:rsidRDefault="00763BE8" w:rsidP="00D37742">
            <w:pPr>
              <w:rPr>
                <w:b/>
                <w:bCs/>
              </w:rPr>
            </w:pPr>
          </w:p>
        </w:tc>
      </w:tr>
    </w:tbl>
    <w:p w14:paraId="4F0FE725" w14:textId="77777777" w:rsidR="00763BE8" w:rsidRDefault="00763BE8" w:rsidP="00295171">
      <w:pPr>
        <w:rPr>
          <w:b/>
          <w:bCs/>
        </w:rPr>
      </w:pPr>
    </w:p>
    <w:sectPr w:rsidR="00763BE8" w:rsidSect="00BC44B0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3C3C" w14:textId="77777777" w:rsidR="001F0FDD" w:rsidRDefault="001F0FDD" w:rsidP="00DE71DB">
      <w:r>
        <w:separator/>
      </w:r>
    </w:p>
  </w:endnote>
  <w:endnote w:type="continuationSeparator" w:id="0">
    <w:p w14:paraId="4A57694D" w14:textId="77777777" w:rsidR="001F0FDD" w:rsidRDefault="001F0FDD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BA009" w14:textId="3D177840" w:rsidR="00B27945" w:rsidRDefault="00B27945">
    <w:pPr>
      <w:pStyle w:val="Footer"/>
    </w:pPr>
    <w:proofErr w:type="spellStart"/>
    <w:r>
      <w:t>Makoski</w:t>
    </w:r>
    <w:proofErr w:type="spellEnd"/>
    <w:r>
      <w:t>, Brianne 2022</w:t>
    </w:r>
  </w:p>
  <w:p w14:paraId="23703861" w14:textId="375654AF" w:rsidR="00DE71DB" w:rsidRDefault="00DE7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0B464" w14:textId="77777777" w:rsidR="001F0FDD" w:rsidRDefault="001F0FDD" w:rsidP="00DE71DB">
      <w:r>
        <w:separator/>
      </w:r>
    </w:p>
  </w:footnote>
  <w:footnote w:type="continuationSeparator" w:id="0">
    <w:p w14:paraId="784BFD3C" w14:textId="77777777" w:rsidR="001F0FDD" w:rsidRDefault="001F0FDD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B735D"/>
    <w:rsid w:val="001F0FDD"/>
    <w:rsid w:val="0021380D"/>
    <w:rsid w:val="00295171"/>
    <w:rsid w:val="0044664B"/>
    <w:rsid w:val="004F3150"/>
    <w:rsid w:val="00531622"/>
    <w:rsid w:val="00536C5B"/>
    <w:rsid w:val="005832DE"/>
    <w:rsid w:val="006F17C1"/>
    <w:rsid w:val="00717780"/>
    <w:rsid w:val="00763BE8"/>
    <w:rsid w:val="008B5441"/>
    <w:rsid w:val="00920A79"/>
    <w:rsid w:val="00963C45"/>
    <w:rsid w:val="00B27945"/>
    <w:rsid w:val="00BC44B0"/>
    <w:rsid w:val="00C21186"/>
    <w:rsid w:val="00DA5AA3"/>
    <w:rsid w:val="00DE71DB"/>
    <w:rsid w:val="00F06947"/>
    <w:rsid w:val="00F74DEC"/>
    <w:rsid w:val="00F924AF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295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11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7A7E62-52D9-4E15-9C01-AAE6C69B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48F780-F02A-4AB8-9092-3064C07936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65D9C-97F7-42E6-AC25-DC2E626E4B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2022-03-12T19:23:00Z</dcterms:created>
  <dcterms:modified xsi:type="dcterms:W3CDTF">2022-03-12T19:23:00Z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