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0EC2" w14:textId="130111C0" w:rsidR="006E3E32" w:rsidRPr="001C3CF6" w:rsidRDefault="000A745E" w:rsidP="003F6C23">
      <w:pPr>
        <w:jc w:val="center"/>
        <w:rPr>
          <w:rFonts w:asciiTheme="majorHAnsi" w:hAnsiTheme="majorHAnsi" w:cstheme="majorHAnsi"/>
          <w:b/>
          <w:color w:val="000000" w:themeColor="text1"/>
        </w:rPr>
      </w:pPr>
      <w:r w:rsidRPr="001C3CF6">
        <w:rPr>
          <w:rFonts w:asciiTheme="majorHAnsi" w:hAnsiTheme="majorHAnsi" w:cstheme="majorHAnsi"/>
          <w:b/>
          <w:color w:val="000000" w:themeColor="text1"/>
        </w:rPr>
        <w:t xml:space="preserve">Lesson Plan </w:t>
      </w:r>
      <w:r w:rsidR="00D462F1" w:rsidRPr="001C3CF6">
        <w:rPr>
          <w:rFonts w:asciiTheme="majorHAnsi" w:hAnsiTheme="majorHAnsi" w:cstheme="majorHAnsi"/>
          <w:b/>
          <w:color w:val="000000" w:themeColor="text1"/>
        </w:rPr>
        <w:t>Template</w:t>
      </w:r>
    </w:p>
    <w:p w14:paraId="0C61667E" w14:textId="77777777" w:rsidR="003F6C23" w:rsidRPr="001C3CF6" w:rsidRDefault="003F6C23" w:rsidP="003770A2">
      <w:pPr>
        <w:rPr>
          <w:rFonts w:asciiTheme="majorHAnsi" w:hAnsiTheme="majorHAnsi" w:cstheme="majorHAnsi"/>
          <w:color w:val="000000" w:themeColor="text1"/>
        </w:rPr>
      </w:pPr>
    </w:p>
    <w:p w14:paraId="7A420A41" w14:textId="6D13F3E7" w:rsidR="006E3E32" w:rsidRPr="001C3CF6" w:rsidRDefault="00D462F1" w:rsidP="003770A2">
      <w:pPr>
        <w:rPr>
          <w:rFonts w:asciiTheme="majorHAnsi" w:hAnsiTheme="majorHAnsi" w:cstheme="majorHAnsi"/>
          <w:color w:val="000000" w:themeColor="text1"/>
        </w:rPr>
      </w:pPr>
      <w:r w:rsidRPr="001C3CF6">
        <w:rPr>
          <w:rFonts w:asciiTheme="majorHAnsi" w:hAnsiTheme="majorHAnsi" w:cstheme="majorHAnsi"/>
          <w:color w:val="000000" w:themeColor="text1"/>
        </w:rPr>
        <w:t>Author’s</w:t>
      </w:r>
      <w:r w:rsidR="006E3E32" w:rsidRPr="001C3CF6">
        <w:rPr>
          <w:rFonts w:asciiTheme="majorHAnsi" w:hAnsiTheme="majorHAnsi" w:cstheme="majorHAnsi"/>
          <w:color w:val="000000" w:themeColor="text1"/>
        </w:rPr>
        <w:t xml:space="preserve"> Name:</w:t>
      </w:r>
      <w:r w:rsidR="003F45FD" w:rsidRPr="001C3CF6">
        <w:rPr>
          <w:rFonts w:asciiTheme="majorHAnsi" w:hAnsiTheme="majorHAnsi" w:cstheme="majorHAnsi"/>
          <w:color w:val="000000" w:themeColor="text1"/>
        </w:rPr>
        <w:t xml:space="preserve"> Maggie </w:t>
      </w:r>
      <w:proofErr w:type="spellStart"/>
      <w:r w:rsidR="003F45FD" w:rsidRPr="001C3CF6">
        <w:rPr>
          <w:rFonts w:asciiTheme="majorHAnsi" w:hAnsiTheme="majorHAnsi" w:cstheme="majorHAnsi"/>
          <w:color w:val="000000" w:themeColor="text1"/>
        </w:rPr>
        <w:t>Zaretz</w:t>
      </w:r>
      <w:proofErr w:type="spellEnd"/>
    </w:p>
    <w:p w14:paraId="52904E6E" w14:textId="4F84D935" w:rsidR="003770A2" w:rsidRPr="001C3CF6" w:rsidRDefault="004C3320" w:rsidP="000A745E">
      <w:pPr>
        <w:rPr>
          <w:rFonts w:asciiTheme="majorHAnsi" w:hAnsiTheme="majorHAnsi" w:cstheme="majorHAnsi"/>
          <w:color w:val="000000" w:themeColor="text1"/>
        </w:rPr>
      </w:pPr>
      <w:r w:rsidRPr="001C3CF6">
        <w:rPr>
          <w:rFonts w:asciiTheme="majorHAnsi" w:hAnsiTheme="majorHAnsi" w:cstheme="majorHAnsi"/>
          <w:color w:val="000000" w:themeColor="text1"/>
        </w:rPr>
        <w:t xml:space="preserve">Lesson </w:t>
      </w:r>
      <w:r w:rsidR="00D462F1" w:rsidRPr="001C3CF6">
        <w:rPr>
          <w:rFonts w:asciiTheme="majorHAnsi" w:hAnsiTheme="majorHAnsi" w:cstheme="majorHAnsi"/>
          <w:color w:val="000000" w:themeColor="text1"/>
        </w:rPr>
        <w:t>Title:</w:t>
      </w:r>
      <w:r w:rsidR="003F45FD" w:rsidRPr="001C3CF6">
        <w:rPr>
          <w:rFonts w:asciiTheme="majorHAnsi" w:hAnsiTheme="majorHAnsi" w:cstheme="majorHAnsi"/>
          <w:color w:val="000000" w:themeColor="text1"/>
        </w:rPr>
        <w:t xml:space="preserve"> Continued Segregation In Our Education System</w:t>
      </w:r>
    </w:p>
    <w:p w14:paraId="051DC4AE" w14:textId="74954DCF" w:rsidR="000D3E10" w:rsidRPr="001C3CF6" w:rsidRDefault="003770A2" w:rsidP="003770A2">
      <w:pPr>
        <w:rPr>
          <w:rFonts w:asciiTheme="majorHAnsi" w:hAnsiTheme="majorHAnsi" w:cstheme="majorHAnsi"/>
          <w:color w:val="000000" w:themeColor="text1"/>
        </w:rPr>
      </w:pPr>
      <w:r w:rsidRPr="001C3CF6">
        <w:rPr>
          <w:rFonts w:asciiTheme="majorHAnsi" w:hAnsiTheme="majorHAnsi" w:cstheme="majorHAnsi"/>
          <w:color w:val="000000" w:themeColor="text1"/>
        </w:rPr>
        <w:t>Grade Level:</w:t>
      </w:r>
      <w:r w:rsidR="003F45FD" w:rsidRPr="001C3CF6">
        <w:rPr>
          <w:rFonts w:asciiTheme="majorHAnsi" w:hAnsiTheme="majorHAnsi" w:cstheme="majorHAnsi"/>
          <w:color w:val="000000" w:themeColor="text1"/>
        </w:rPr>
        <w:t xml:space="preserve"> 10</w:t>
      </w:r>
      <w:r w:rsidR="003F45FD" w:rsidRPr="001C3CF6">
        <w:rPr>
          <w:rFonts w:asciiTheme="majorHAnsi" w:hAnsiTheme="majorHAnsi" w:cstheme="majorHAnsi"/>
          <w:color w:val="000000" w:themeColor="text1"/>
          <w:vertAlign w:val="superscript"/>
        </w:rPr>
        <w:t>th</w:t>
      </w:r>
      <w:r w:rsidR="003F45FD" w:rsidRPr="001C3CF6">
        <w:rPr>
          <w:rFonts w:asciiTheme="majorHAnsi" w:hAnsiTheme="majorHAnsi" w:cstheme="majorHAnsi"/>
          <w:color w:val="000000" w:themeColor="text1"/>
        </w:rPr>
        <w:t xml:space="preserve"> Grade American History</w:t>
      </w:r>
    </w:p>
    <w:p w14:paraId="7F7B068E" w14:textId="0F65F9A4" w:rsidR="00FF5A67" w:rsidRPr="001C3CF6" w:rsidRDefault="008E2337" w:rsidP="003770A2">
      <w:pPr>
        <w:rPr>
          <w:rFonts w:asciiTheme="majorHAnsi" w:hAnsiTheme="majorHAnsi" w:cstheme="majorHAnsi"/>
          <w:color w:val="000000" w:themeColor="text1"/>
        </w:rPr>
      </w:pPr>
      <w:r w:rsidRPr="001C3CF6">
        <w:rPr>
          <w:rFonts w:asciiTheme="majorHAnsi" w:hAnsiTheme="majorHAnsi" w:cstheme="majorHAnsi"/>
          <w:color w:val="000000" w:themeColor="text1"/>
        </w:rPr>
        <w:t xml:space="preserve">Compelling </w:t>
      </w:r>
      <w:r w:rsidR="00FF5A67" w:rsidRPr="001C3CF6">
        <w:rPr>
          <w:rFonts w:asciiTheme="majorHAnsi" w:hAnsiTheme="majorHAnsi" w:cstheme="majorHAnsi"/>
          <w:color w:val="000000" w:themeColor="text1"/>
        </w:rPr>
        <w:t>Question:</w:t>
      </w:r>
      <w:r w:rsidR="009E3112" w:rsidRPr="001C3CF6">
        <w:rPr>
          <w:rFonts w:asciiTheme="majorHAnsi" w:hAnsiTheme="majorHAnsi" w:cstheme="majorHAnsi"/>
          <w:color w:val="000000" w:themeColor="text1"/>
        </w:rPr>
        <w:t xml:space="preserve"> </w:t>
      </w:r>
      <w:r w:rsidR="00FC3FB5" w:rsidRPr="001C3CF6">
        <w:rPr>
          <w:rFonts w:asciiTheme="majorHAnsi" w:hAnsiTheme="majorHAnsi" w:cstheme="majorHAnsi"/>
          <w:color w:val="000000" w:themeColor="text1"/>
        </w:rPr>
        <w:t>How</w:t>
      </w:r>
      <w:r w:rsidR="009E3112" w:rsidRPr="001C3CF6">
        <w:rPr>
          <w:rFonts w:asciiTheme="majorHAnsi" w:hAnsiTheme="majorHAnsi" w:cstheme="majorHAnsi"/>
          <w:color w:val="000000" w:themeColor="text1"/>
        </w:rPr>
        <w:t xml:space="preserve"> </w:t>
      </w:r>
      <w:r w:rsidR="008F56FC" w:rsidRPr="001C3CF6">
        <w:rPr>
          <w:rFonts w:asciiTheme="majorHAnsi" w:hAnsiTheme="majorHAnsi" w:cstheme="majorHAnsi"/>
          <w:color w:val="000000" w:themeColor="text1"/>
        </w:rPr>
        <w:t xml:space="preserve">did Brown v. Board of Education </w:t>
      </w:r>
      <w:r w:rsidR="002626B3" w:rsidRPr="001C3CF6">
        <w:rPr>
          <w:rFonts w:asciiTheme="majorHAnsi" w:hAnsiTheme="majorHAnsi" w:cstheme="majorHAnsi"/>
          <w:color w:val="000000" w:themeColor="text1"/>
        </w:rPr>
        <w:t>impact school segregation</w:t>
      </w:r>
      <w:r w:rsidR="00B62D2B">
        <w:rPr>
          <w:rFonts w:asciiTheme="majorHAnsi" w:hAnsiTheme="majorHAnsi" w:cstheme="majorHAnsi"/>
          <w:color w:val="000000" w:themeColor="text1"/>
        </w:rPr>
        <w:t xml:space="preserve"> among African Americans and across American society</w:t>
      </w:r>
      <w:r w:rsidR="009E3112" w:rsidRPr="001C3CF6">
        <w:rPr>
          <w:rFonts w:asciiTheme="majorHAnsi" w:hAnsiTheme="majorHAnsi" w:cstheme="majorHAnsi"/>
          <w:color w:val="000000" w:themeColor="text1"/>
        </w:rPr>
        <w:t>?</w:t>
      </w:r>
      <w:r w:rsidR="002F24D2" w:rsidRPr="001C3CF6">
        <w:rPr>
          <w:rFonts w:asciiTheme="majorHAnsi" w:hAnsiTheme="majorHAnsi" w:cstheme="majorHAnsi"/>
          <w:color w:val="000000" w:themeColor="text1"/>
        </w:rPr>
        <w:t xml:space="preserve"> </w:t>
      </w:r>
    </w:p>
    <w:p w14:paraId="7CB96612" w14:textId="77777777" w:rsidR="00BA7962" w:rsidRPr="001C3CF6" w:rsidRDefault="00BA7962" w:rsidP="003770A2">
      <w:pPr>
        <w:rPr>
          <w:rFonts w:asciiTheme="majorHAnsi" w:hAnsiTheme="majorHAnsi" w:cstheme="majorHAnsi"/>
          <w:color w:val="000000" w:themeColor="text1"/>
        </w:rPr>
      </w:pPr>
    </w:p>
    <w:p w14:paraId="620EFE35" w14:textId="77777777" w:rsidR="0049764F" w:rsidRPr="001C3CF6" w:rsidRDefault="001D5601" w:rsidP="00200C87">
      <w:pPr>
        <w:jc w:val="center"/>
        <w:rPr>
          <w:rFonts w:asciiTheme="majorHAnsi" w:hAnsiTheme="majorHAnsi" w:cstheme="majorHAnsi"/>
          <w:b/>
          <w:color w:val="000000" w:themeColor="text1"/>
        </w:rPr>
      </w:pPr>
      <w:r w:rsidRPr="001C3CF6">
        <w:rPr>
          <w:rFonts w:asciiTheme="majorHAnsi" w:hAnsiTheme="majorHAnsi" w:cstheme="majorHAnsi"/>
          <w:b/>
          <w:color w:val="000000" w:themeColor="text1"/>
        </w:rPr>
        <w:t>Lesson Foundations</w:t>
      </w:r>
    </w:p>
    <w:tbl>
      <w:tblPr>
        <w:tblStyle w:val="TableGrid"/>
        <w:tblW w:w="0" w:type="auto"/>
        <w:tblLook w:val="04A0" w:firstRow="1" w:lastRow="0" w:firstColumn="1" w:lastColumn="0" w:noHBand="0" w:noVBand="1"/>
      </w:tblPr>
      <w:tblGrid>
        <w:gridCol w:w="2947"/>
        <w:gridCol w:w="5912"/>
        <w:gridCol w:w="1719"/>
        <w:gridCol w:w="3812"/>
      </w:tblGrid>
      <w:tr w:rsidR="001C3CF6" w:rsidRPr="001C3CF6" w14:paraId="3A304646" w14:textId="77777777" w:rsidTr="003F6C23">
        <w:tc>
          <w:tcPr>
            <w:tcW w:w="2988" w:type="dxa"/>
          </w:tcPr>
          <w:p w14:paraId="743B1D87" w14:textId="77777777" w:rsidR="006E3E32" w:rsidRPr="001C3CF6" w:rsidRDefault="006E3E32" w:rsidP="006E3E32">
            <w:pPr>
              <w:rPr>
                <w:rFonts w:asciiTheme="majorHAnsi" w:hAnsiTheme="majorHAnsi" w:cstheme="majorHAnsi"/>
                <w:color w:val="000000" w:themeColor="text1"/>
              </w:rPr>
            </w:pPr>
            <w:r w:rsidRPr="001C3CF6">
              <w:rPr>
                <w:rFonts w:asciiTheme="majorHAnsi" w:hAnsiTheme="majorHAnsi" w:cstheme="majorHAnsi"/>
                <w:color w:val="000000" w:themeColor="text1"/>
              </w:rPr>
              <w:t>Content Standards</w:t>
            </w:r>
          </w:p>
          <w:p w14:paraId="1AE8C1ED" w14:textId="77777777" w:rsidR="006E3E32" w:rsidRPr="001C3CF6" w:rsidRDefault="006E3E32" w:rsidP="006E3E32">
            <w:pPr>
              <w:rPr>
                <w:rFonts w:asciiTheme="majorHAnsi" w:hAnsiTheme="majorHAnsi" w:cstheme="majorHAnsi"/>
                <w:color w:val="000000" w:themeColor="text1"/>
              </w:rPr>
            </w:pPr>
          </w:p>
          <w:p w14:paraId="33D1BE04" w14:textId="77777777" w:rsidR="00277EC6" w:rsidRPr="001C3CF6" w:rsidRDefault="00277EC6" w:rsidP="003E0B12">
            <w:pPr>
              <w:rPr>
                <w:rFonts w:asciiTheme="majorHAnsi" w:hAnsiTheme="majorHAnsi" w:cstheme="majorHAnsi"/>
                <w:color w:val="000000" w:themeColor="text1"/>
              </w:rPr>
            </w:pPr>
          </w:p>
        </w:tc>
        <w:tc>
          <w:tcPr>
            <w:tcW w:w="11628" w:type="dxa"/>
            <w:gridSpan w:val="3"/>
          </w:tcPr>
          <w:p w14:paraId="03426D61" w14:textId="77777777" w:rsidR="003F45FD" w:rsidRPr="001C3CF6" w:rsidRDefault="003F45FD" w:rsidP="003F45FD">
            <w:pPr>
              <w:pStyle w:val="Default"/>
              <w:rPr>
                <w:rFonts w:asciiTheme="majorHAnsi" w:hAnsiTheme="majorHAnsi" w:cstheme="majorHAnsi"/>
                <w:color w:val="000000" w:themeColor="text1"/>
              </w:rPr>
            </w:pPr>
            <w:r w:rsidRPr="001C3CF6">
              <w:rPr>
                <w:rFonts w:asciiTheme="majorHAnsi" w:hAnsiTheme="majorHAnsi" w:cstheme="majorHAnsi"/>
                <w:color w:val="000000" w:themeColor="text1"/>
              </w:rPr>
              <w:tab/>
            </w:r>
          </w:p>
          <w:p w14:paraId="266ADC9C" w14:textId="77777777" w:rsidR="003F45FD" w:rsidRPr="001C3CF6" w:rsidRDefault="003F45FD" w:rsidP="003F45FD">
            <w:pPr>
              <w:pStyle w:val="Default"/>
              <w:rPr>
                <w:rFonts w:asciiTheme="majorHAnsi" w:hAnsiTheme="majorHAnsi" w:cstheme="majorHAnsi"/>
                <w:color w:val="000000" w:themeColor="text1"/>
              </w:rPr>
            </w:pPr>
            <w:r w:rsidRPr="001C3CF6">
              <w:rPr>
                <w:rFonts w:asciiTheme="majorHAnsi" w:hAnsiTheme="majorHAnsi" w:cstheme="majorHAnsi"/>
                <w:color w:val="000000" w:themeColor="text1"/>
              </w:rPr>
              <w:t xml:space="preserve">27. Following World War II, the United States experienced a struggle for racial and gender equality and the extension of civil rights. </w:t>
            </w:r>
          </w:p>
          <w:p w14:paraId="10738133" w14:textId="07BF7CBA" w:rsidR="00BC388A" w:rsidRPr="001C3CF6" w:rsidRDefault="00BC388A" w:rsidP="003F45FD">
            <w:pPr>
              <w:pStyle w:val="Default"/>
              <w:rPr>
                <w:rFonts w:asciiTheme="majorHAnsi" w:hAnsiTheme="majorHAnsi" w:cstheme="majorHAnsi"/>
                <w:color w:val="000000" w:themeColor="text1"/>
              </w:rPr>
            </w:pPr>
          </w:p>
        </w:tc>
      </w:tr>
      <w:tr w:rsidR="001C3CF6" w:rsidRPr="001C3CF6" w14:paraId="4FCAE5AE" w14:textId="77777777" w:rsidTr="002B379C">
        <w:tc>
          <w:tcPr>
            <w:tcW w:w="2988" w:type="dxa"/>
          </w:tcPr>
          <w:p w14:paraId="6904CB39" w14:textId="661421A1" w:rsidR="00E472A5" w:rsidRPr="001C3CF6" w:rsidRDefault="00E472A5" w:rsidP="006E3E32">
            <w:pPr>
              <w:rPr>
                <w:rFonts w:asciiTheme="majorHAnsi" w:hAnsiTheme="majorHAnsi" w:cstheme="majorHAnsi"/>
                <w:color w:val="000000" w:themeColor="text1"/>
              </w:rPr>
            </w:pPr>
            <w:r w:rsidRPr="001C3CF6">
              <w:rPr>
                <w:rFonts w:asciiTheme="majorHAnsi" w:hAnsiTheme="majorHAnsi" w:cstheme="majorHAnsi"/>
                <w:color w:val="000000" w:themeColor="text1"/>
              </w:rPr>
              <w:t>Learning Objective(s)</w:t>
            </w:r>
          </w:p>
          <w:p w14:paraId="77F53F7E" w14:textId="77777777" w:rsidR="00E472A5" w:rsidRPr="001C3CF6" w:rsidRDefault="00E472A5" w:rsidP="006E3E32">
            <w:pPr>
              <w:rPr>
                <w:rFonts w:asciiTheme="majorHAnsi" w:hAnsiTheme="majorHAnsi" w:cstheme="majorHAnsi"/>
                <w:color w:val="000000" w:themeColor="text1"/>
              </w:rPr>
            </w:pPr>
          </w:p>
          <w:p w14:paraId="5C5408D6" w14:textId="77777777" w:rsidR="00E472A5" w:rsidRPr="001C3CF6" w:rsidRDefault="00E472A5" w:rsidP="006E3E32">
            <w:pPr>
              <w:rPr>
                <w:rFonts w:asciiTheme="majorHAnsi" w:hAnsiTheme="majorHAnsi" w:cstheme="majorHAnsi"/>
                <w:b/>
                <w:color w:val="000000" w:themeColor="text1"/>
              </w:rPr>
            </w:pPr>
          </w:p>
          <w:p w14:paraId="1EE3DEAC" w14:textId="77777777" w:rsidR="00E472A5" w:rsidRPr="001C3CF6" w:rsidRDefault="00E472A5" w:rsidP="006E3E32">
            <w:pPr>
              <w:rPr>
                <w:rFonts w:asciiTheme="majorHAnsi" w:hAnsiTheme="majorHAnsi" w:cstheme="majorHAnsi"/>
                <w:color w:val="000000" w:themeColor="text1"/>
              </w:rPr>
            </w:pPr>
          </w:p>
        </w:tc>
        <w:tc>
          <w:tcPr>
            <w:tcW w:w="6030" w:type="dxa"/>
          </w:tcPr>
          <w:p w14:paraId="3A129FD6" w14:textId="6F8DB5CD" w:rsidR="003F45FD" w:rsidRPr="001C3CF6" w:rsidRDefault="003F45FD" w:rsidP="00E472A5">
            <w:pPr>
              <w:tabs>
                <w:tab w:val="left" w:pos="1680"/>
              </w:tabs>
              <w:rPr>
                <w:rFonts w:asciiTheme="majorHAnsi" w:hAnsiTheme="majorHAnsi" w:cstheme="majorHAnsi"/>
                <w:color w:val="000000" w:themeColor="text1"/>
              </w:rPr>
            </w:pPr>
            <w:r w:rsidRPr="001C3CF6">
              <w:rPr>
                <w:rFonts w:asciiTheme="majorHAnsi" w:hAnsiTheme="majorHAnsi" w:cstheme="majorHAnsi"/>
                <w:color w:val="000000" w:themeColor="text1"/>
              </w:rPr>
              <w:t>LO1: SWBAT</w:t>
            </w:r>
            <w:r w:rsidR="00673DC6" w:rsidRPr="001C3CF6">
              <w:rPr>
                <w:rFonts w:asciiTheme="majorHAnsi" w:hAnsiTheme="majorHAnsi" w:cstheme="majorHAnsi"/>
                <w:color w:val="000000" w:themeColor="text1"/>
              </w:rPr>
              <w:t xml:space="preserve"> understand</w:t>
            </w:r>
            <w:r w:rsidR="009B39BB" w:rsidRPr="001C3CF6">
              <w:rPr>
                <w:rFonts w:asciiTheme="majorHAnsi" w:hAnsiTheme="majorHAnsi" w:cstheme="majorHAnsi"/>
                <w:color w:val="000000" w:themeColor="text1"/>
              </w:rPr>
              <w:t xml:space="preserve"> the </w:t>
            </w:r>
            <w:r w:rsidR="0005098F" w:rsidRPr="001C3CF6">
              <w:rPr>
                <w:rFonts w:asciiTheme="majorHAnsi" w:hAnsiTheme="majorHAnsi" w:cstheme="majorHAnsi"/>
                <w:color w:val="000000" w:themeColor="text1"/>
              </w:rPr>
              <w:t>impact of Brown v. Board of Ed</w:t>
            </w:r>
            <w:r w:rsidR="00C175D1" w:rsidRPr="001C3CF6">
              <w:rPr>
                <w:rFonts w:asciiTheme="majorHAnsi" w:hAnsiTheme="majorHAnsi" w:cstheme="majorHAnsi"/>
                <w:color w:val="000000" w:themeColor="text1"/>
              </w:rPr>
              <w:t>ucation</w:t>
            </w:r>
            <w:r w:rsidR="0005098F" w:rsidRPr="001C3CF6">
              <w:rPr>
                <w:rFonts w:asciiTheme="majorHAnsi" w:hAnsiTheme="majorHAnsi" w:cstheme="majorHAnsi"/>
                <w:color w:val="000000" w:themeColor="text1"/>
              </w:rPr>
              <w:t xml:space="preserve"> on school segregation.</w:t>
            </w:r>
            <w:r w:rsidR="0074429C" w:rsidRPr="001C3CF6">
              <w:rPr>
                <w:rFonts w:asciiTheme="majorHAnsi" w:hAnsiTheme="majorHAnsi" w:cstheme="majorHAnsi"/>
                <w:color w:val="000000" w:themeColor="text1"/>
              </w:rPr>
              <w:t xml:space="preserve"> </w:t>
            </w:r>
          </w:p>
          <w:p w14:paraId="1B83FC65" w14:textId="77777777" w:rsidR="003F45FD" w:rsidRPr="001C3CF6" w:rsidRDefault="003F45FD" w:rsidP="00E472A5">
            <w:pPr>
              <w:tabs>
                <w:tab w:val="left" w:pos="1680"/>
              </w:tabs>
              <w:rPr>
                <w:rFonts w:asciiTheme="majorHAnsi" w:hAnsiTheme="majorHAnsi" w:cstheme="majorHAnsi"/>
                <w:color w:val="000000" w:themeColor="text1"/>
              </w:rPr>
            </w:pPr>
          </w:p>
          <w:p w14:paraId="46D19CDB" w14:textId="0D2883D3" w:rsidR="00E472A5" w:rsidRPr="001C3CF6" w:rsidRDefault="003F45FD" w:rsidP="00E472A5">
            <w:pPr>
              <w:tabs>
                <w:tab w:val="left" w:pos="1680"/>
              </w:tabs>
              <w:rPr>
                <w:rFonts w:asciiTheme="majorHAnsi" w:hAnsiTheme="majorHAnsi" w:cstheme="majorHAnsi"/>
                <w:color w:val="000000" w:themeColor="text1"/>
              </w:rPr>
            </w:pPr>
            <w:r w:rsidRPr="001C3CF6">
              <w:rPr>
                <w:rFonts w:asciiTheme="majorHAnsi" w:hAnsiTheme="majorHAnsi" w:cstheme="majorHAnsi"/>
                <w:color w:val="000000" w:themeColor="text1"/>
              </w:rPr>
              <w:t>LO2: SWBAT</w:t>
            </w:r>
            <w:r w:rsidR="00673DC6" w:rsidRPr="001C3CF6">
              <w:rPr>
                <w:rFonts w:asciiTheme="majorHAnsi" w:hAnsiTheme="majorHAnsi" w:cstheme="majorHAnsi"/>
                <w:color w:val="000000" w:themeColor="text1"/>
              </w:rPr>
              <w:t xml:space="preserve"> </w:t>
            </w:r>
            <w:r w:rsidR="002626B3" w:rsidRPr="001C3CF6">
              <w:rPr>
                <w:rFonts w:asciiTheme="majorHAnsi" w:hAnsiTheme="majorHAnsi" w:cstheme="majorHAnsi"/>
                <w:color w:val="000000" w:themeColor="text1"/>
              </w:rPr>
              <w:t>explain why Brown v. Board of Education did not end school segregation.</w:t>
            </w:r>
          </w:p>
        </w:tc>
        <w:tc>
          <w:tcPr>
            <w:tcW w:w="1722" w:type="dxa"/>
          </w:tcPr>
          <w:p w14:paraId="46884100" w14:textId="77777777" w:rsidR="00E472A5" w:rsidRPr="001C3CF6" w:rsidRDefault="00E472A5" w:rsidP="00E472A5">
            <w:pPr>
              <w:rPr>
                <w:rFonts w:asciiTheme="majorHAnsi" w:hAnsiTheme="majorHAnsi" w:cstheme="majorHAnsi"/>
                <w:color w:val="000000" w:themeColor="text1"/>
              </w:rPr>
            </w:pPr>
            <w:r w:rsidRPr="001C3CF6">
              <w:rPr>
                <w:rFonts w:asciiTheme="majorHAnsi" w:hAnsiTheme="majorHAnsi" w:cstheme="majorHAnsi"/>
                <w:color w:val="000000" w:themeColor="text1"/>
              </w:rPr>
              <w:t>Assessment(s)</w:t>
            </w:r>
          </w:p>
          <w:p w14:paraId="0B093B42" w14:textId="77777777" w:rsidR="000357F9" w:rsidRPr="001C3CF6" w:rsidRDefault="000357F9" w:rsidP="00E472A5">
            <w:pPr>
              <w:rPr>
                <w:rFonts w:asciiTheme="majorHAnsi" w:hAnsiTheme="majorHAnsi" w:cstheme="majorHAnsi"/>
                <w:color w:val="000000" w:themeColor="text1"/>
              </w:rPr>
            </w:pPr>
          </w:p>
          <w:p w14:paraId="63E3B325" w14:textId="3211991A" w:rsidR="00F8726B" w:rsidRPr="001C3CF6" w:rsidRDefault="000357F9" w:rsidP="002035C1">
            <w:pPr>
              <w:rPr>
                <w:rFonts w:asciiTheme="majorHAnsi" w:hAnsiTheme="majorHAnsi" w:cstheme="majorHAnsi"/>
                <w:color w:val="000000" w:themeColor="text1"/>
              </w:rPr>
            </w:pPr>
            <w:r w:rsidRPr="001C3CF6">
              <w:rPr>
                <w:rFonts w:asciiTheme="majorHAnsi" w:hAnsiTheme="majorHAnsi" w:cstheme="majorHAnsi"/>
                <w:color w:val="000000" w:themeColor="text1"/>
              </w:rPr>
              <w:t>Include LO being addressed</w:t>
            </w:r>
          </w:p>
        </w:tc>
        <w:tc>
          <w:tcPr>
            <w:tcW w:w="3876" w:type="dxa"/>
          </w:tcPr>
          <w:p w14:paraId="62275B9C" w14:textId="7CC57883" w:rsidR="00F31394" w:rsidRPr="001C3CF6" w:rsidRDefault="00F31394" w:rsidP="00E472A5">
            <w:pPr>
              <w:tabs>
                <w:tab w:val="left" w:pos="1653"/>
              </w:tabs>
              <w:rPr>
                <w:rFonts w:asciiTheme="majorHAnsi" w:hAnsiTheme="majorHAnsi" w:cstheme="majorHAnsi"/>
                <w:color w:val="000000" w:themeColor="text1"/>
              </w:rPr>
            </w:pPr>
            <w:r w:rsidRPr="001C3CF6">
              <w:rPr>
                <w:rFonts w:asciiTheme="majorHAnsi" w:hAnsiTheme="majorHAnsi" w:cstheme="majorHAnsi"/>
                <w:color w:val="000000" w:themeColor="text1"/>
              </w:rPr>
              <w:t>A1 (LO1)</w:t>
            </w:r>
            <w:r w:rsidR="00AD2AB2" w:rsidRPr="001C3CF6">
              <w:rPr>
                <w:rFonts w:asciiTheme="majorHAnsi" w:hAnsiTheme="majorHAnsi" w:cstheme="majorHAnsi"/>
                <w:color w:val="000000" w:themeColor="text1"/>
              </w:rPr>
              <w:t xml:space="preserve"> </w:t>
            </w:r>
            <w:r w:rsidR="00550A8A" w:rsidRPr="001C3CF6">
              <w:rPr>
                <w:rFonts w:asciiTheme="majorHAnsi" w:hAnsiTheme="majorHAnsi" w:cstheme="majorHAnsi"/>
                <w:color w:val="000000" w:themeColor="text1"/>
              </w:rPr>
              <w:t>Think-Pair-Share</w:t>
            </w:r>
          </w:p>
          <w:p w14:paraId="5D7F06CD" w14:textId="77777777" w:rsidR="00F31394" w:rsidRPr="001C3CF6" w:rsidRDefault="00F31394" w:rsidP="00E472A5">
            <w:pPr>
              <w:tabs>
                <w:tab w:val="left" w:pos="1653"/>
              </w:tabs>
              <w:rPr>
                <w:rFonts w:asciiTheme="majorHAnsi" w:hAnsiTheme="majorHAnsi" w:cstheme="majorHAnsi"/>
                <w:color w:val="000000" w:themeColor="text1"/>
              </w:rPr>
            </w:pPr>
          </w:p>
          <w:p w14:paraId="4E594B0A" w14:textId="053A39A0" w:rsidR="00F31394" w:rsidRPr="001C3CF6" w:rsidRDefault="00F31394" w:rsidP="00E472A5">
            <w:pPr>
              <w:tabs>
                <w:tab w:val="left" w:pos="1653"/>
              </w:tabs>
              <w:rPr>
                <w:rFonts w:asciiTheme="majorHAnsi" w:hAnsiTheme="majorHAnsi" w:cstheme="majorHAnsi"/>
                <w:color w:val="000000" w:themeColor="text1"/>
              </w:rPr>
            </w:pPr>
            <w:r w:rsidRPr="001C3CF6">
              <w:rPr>
                <w:rFonts w:asciiTheme="majorHAnsi" w:hAnsiTheme="majorHAnsi" w:cstheme="majorHAnsi"/>
                <w:color w:val="000000" w:themeColor="text1"/>
              </w:rPr>
              <w:t>A2 (LO2)</w:t>
            </w:r>
            <w:r w:rsidR="00AD2AB2" w:rsidRPr="001C3CF6">
              <w:rPr>
                <w:rFonts w:asciiTheme="majorHAnsi" w:hAnsiTheme="majorHAnsi" w:cstheme="majorHAnsi"/>
                <w:color w:val="000000" w:themeColor="text1"/>
              </w:rPr>
              <w:t xml:space="preserve"> </w:t>
            </w:r>
            <w:r w:rsidR="00550A8A" w:rsidRPr="001C3CF6">
              <w:rPr>
                <w:rFonts w:asciiTheme="majorHAnsi" w:hAnsiTheme="majorHAnsi" w:cstheme="majorHAnsi"/>
                <w:color w:val="000000" w:themeColor="text1"/>
              </w:rPr>
              <w:t>Source Analysis worksheet</w:t>
            </w:r>
          </w:p>
          <w:p w14:paraId="7559B363" w14:textId="77777777" w:rsidR="00F31394" w:rsidRPr="001C3CF6" w:rsidRDefault="00F31394" w:rsidP="00E472A5">
            <w:pPr>
              <w:tabs>
                <w:tab w:val="left" w:pos="1653"/>
              </w:tabs>
              <w:rPr>
                <w:rFonts w:asciiTheme="majorHAnsi" w:hAnsiTheme="majorHAnsi" w:cstheme="majorHAnsi"/>
                <w:color w:val="000000" w:themeColor="text1"/>
              </w:rPr>
            </w:pPr>
          </w:p>
          <w:p w14:paraId="698B488A" w14:textId="740D7690" w:rsidR="00E472A5" w:rsidRPr="001C3CF6" w:rsidRDefault="00F31394" w:rsidP="00E472A5">
            <w:pPr>
              <w:tabs>
                <w:tab w:val="left" w:pos="1653"/>
              </w:tabs>
              <w:rPr>
                <w:rFonts w:asciiTheme="majorHAnsi" w:hAnsiTheme="majorHAnsi" w:cstheme="majorHAnsi"/>
                <w:color w:val="000000" w:themeColor="text1"/>
              </w:rPr>
            </w:pPr>
            <w:r w:rsidRPr="001C3CF6">
              <w:rPr>
                <w:rFonts w:asciiTheme="majorHAnsi" w:hAnsiTheme="majorHAnsi" w:cstheme="majorHAnsi"/>
                <w:color w:val="000000" w:themeColor="text1"/>
              </w:rPr>
              <w:t>A3 (LO1 + LO2)</w:t>
            </w:r>
            <w:r w:rsidR="00E472A5" w:rsidRPr="001C3CF6">
              <w:rPr>
                <w:rFonts w:asciiTheme="majorHAnsi" w:hAnsiTheme="majorHAnsi" w:cstheme="majorHAnsi"/>
                <w:color w:val="000000" w:themeColor="text1"/>
              </w:rPr>
              <w:tab/>
            </w:r>
            <w:r w:rsidR="00550A8A" w:rsidRPr="001C3CF6">
              <w:rPr>
                <w:rFonts w:asciiTheme="majorHAnsi" w:hAnsiTheme="majorHAnsi" w:cstheme="majorHAnsi"/>
                <w:color w:val="000000" w:themeColor="text1"/>
              </w:rPr>
              <w:t>Reflective write</w:t>
            </w:r>
          </w:p>
        </w:tc>
      </w:tr>
      <w:tr w:rsidR="001C3CF6" w:rsidRPr="001C3CF6" w14:paraId="33E82B26" w14:textId="77777777" w:rsidTr="003F6C23">
        <w:tc>
          <w:tcPr>
            <w:tcW w:w="2988" w:type="dxa"/>
          </w:tcPr>
          <w:p w14:paraId="4A70F5FF" w14:textId="7FB22D59" w:rsidR="003F6C23" w:rsidRPr="001C3CF6" w:rsidRDefault="003F6C23" w:rsidP="003F6C23">
            <w:pPr>
              <w:rPr>
                <w:rFonts w:asciiTheme="majorHAnsi" w:hAnsiTheme="majorHAnsi" w:cstheme="majorHAnsi"/>
                <w:color w:val="000000" w:themeColor="text1"/>
              </w:rPr>
            </w:pPr>
            <w:r w:rsidRPr="001C3CF6">
              <w:rPr>
                <w:rFonts w:asciiTheme="majorHAnsi" w:hAnsiTheme="majorHAnsi" w:cstheme="majorHAnsi"/>
                <w:color w:val="000000" w:themeColor="text1"/>
              </w:rPr>
              <w:t>Materials</w:t>
            </w:r>
            <w:r w:rsidR="00CA5FF2" w:rsidRPr="001C3CF6">
              <w:rPr>
                <w:rFonts w:asciiTheme="majorHAnsi" w:hAnsiTheme="majorHAnsi" w:cstheme="majorHAnsi"/>
                <w:color w:val="000000" w:themeColor="text1"/>
              </w:rPr>
              <w:t xml:space="preserve"> &amp; Resources</w:t>
            </w:r>
          </w:p>
          <w:p w14:paraId="57E4549F" w14:textId="77777777" w:rsidR="003F6C23" w:rsidRPr="001C3CF6" w:rsidRDefault="003F6C23" w:rsidP="003F6C23">
            <w:pPr>
              <w:rPr>
                <w:rFonts w:asciiTheme="majorHAnsi" w:hAnsiTheme="majorHAnsi" w:cstheme="majorHAnsi"/>
                <w:color w:val="000000" w:themeColor="text1"/>
              </w:rPr>
            </w:pPr>
          </w:p>
          <w:p w14:paraId="2D5B0FFB" w14:textId="77777777" w:rsidR="003F6C23" w:rsidRPr="001C3CF6" w:rsidRDefault="003F6C23" w:rsidP="00AC1A10">
            <w:pPr>
              <w:rPr>
                <w:rFonts w:asciiTheme="majorHAnsi" w:hAnsiTheme="majorHAnsi" w:cstheme="majorHAnsi"/>
                <w:color w:val="000000" w:themeColor="text1"/>
              </w:rPr>
            </w:pPr>
          </w:p>
          <w:p w14:paraId="6E03A856" w14:textId="77777777" w:rsidR="00AC1A10" w:rsidRPr="001C3CF6" w:rsidRDefault="00AC1A10" w:rsidP="00AC1A10">
            <w:pPr>
              <w:rPr>
                <w:rFonts w:asciiTheme="majorHAnsi" w:hAnsiTheme="majorHAnsi" w:cstheme="majorHAnsi"/>
                <w:color w:val="000000" w:themeColor="text1"/>
              </w:rPr>
            </w:pPr>
          </w:p>
        </w:tc>
        <w:tc>
          <w:tcPr>
            <w:tcW w:w="11628" w:type="dxa"/>
            <w:gridSpan w:val="3"/>
          </w:tcPr>
          <w:p w14:paraId="6300CF71" w14:textId="220037C6" w:rsidR="00AC56C1" w:rsidRPr="001C3CF6" w:rsidRDefault="00AC56C1" w:rsidP="0049764F">
            <w:pPr>
              <w:rPr>
                <w:rFonts w:asciiTheme="majorHAnsi" w:hAnsiTheme="majorHAnsi" w:cstheme="majorHAnsi"/>
                <w:color w:val="000000" w:themeColor="text1"/>
              </w:rPr>
            </w:pPr>
            <w:r w:rsidRPr="001C3CF6">
              <w:rPr>
                <w:rFonts w:asciiTheme="majorHAnsi" w:hAnsiTheme="majorHAnsi" w:cstheme="majorHAnsi"/>
                <w:color w:val="000000" w:themeColor="text1"/>
              </w:rPr>
              <w:t>YouTube Video</w:t>
            </w:r>
          </w:p>
          <w:p w14:paraId="17D3198A" w14:textId="77777777" w:rsidR="00AC56C1" w:rsidRPr="001C3CF6" w:rsidRDefault="00AC56C1" w:rsidP="0049764F">
            <w:pPr>
              <w:rPr>
                <w:rFonts w:asciiTheme="majorHAnsi" w:hAnsiTheme="majorHAnsi" w:cstheme="majorHAnsi"/>
                <w:color w:val="000000" w:themeColor="text1"/>
              </w:rPr>
            </w:pPr>
            <w:r w:rsidRPr="001C3CF6">
              <w:rPr>
                <w:rFonts w:asciiTheme="majorHAnsi" w:hAnsiTheme="majorHAnsi" w:cstheme="majorHAnsi"/>
                <w:color w:val="000000" w:themeColor="text1"/>
              </w:rPr>
              <w:t>Newsela article</w:t>
            </w:r>
          </w:p>
          <w:p w14:paraId="023478CC" w14:textId="34075A07" w:rsidR="00AC56C1" w:rsidRPr="001C3CF6" w:rsidRDefault="00AC56C1" w:rsidP="00AC56C1">
            <w:pPr>
              <w:rPr>
                <w:rFonts w:asciiTheme="majorHAnsi" w:hAnsiTheme="majorHAnsi" w:cstheme="majorHAnsi"/>
                <w:color w:val="000000" w:themeColor="text1"/>
              </w:rPr>
            </w:pPr>
            <w:r w:rsidRPr="001C3CF6">
              <w:rPr>
                <w:rFonts w:asciiTheme="majorHAnsi" w:hAnsiTheme="majorHAnsi" w:cstheme="majorHAnsi"/>
                <w:color w:val="000000" w:themeColor="text1"/>
              </w:rPr>
              <w:t>Sources Packet</w:t>
            </w:r>
          </w:p>
          <w:p w14:paraId="556F5ADE" w14:textId="77777777" w:rsidR="00AC56C1" w:rsidRPr="001C3CF6" w:rsidRDefault="00AC56C1" w:rsidP="00AC56C1">
            <w:pPr>
              <w:rPr>
                <w:rFonts w:asciiTheme="majorHAnsi" w:hAnsiTheme="majorHAnsi" w:cstheme="majorHAnsi"/>
                <w:color w:val="000000" w:themeColor="text1"/>
              </w:rPr>
            </w:pPr>
            <w:r w:rsidRPr="001C3CF6">
              <w:rPr>
                <w:rFonts w:asciiTheme="majorHAnsi" w:hAnsiTheme="majorHAnsi" w:cstheme="majorHAnsi"/>
                <w:color w:val="000000" w:themeColor="text1"/>
              </w:rPr>
              <w:t>Sources Question sheet</w:t>
            </w:r>
          </w:p>
          <w:p w14:paraId="032CB842" w14:textId="77777777" w:rsidR="00AC56C1" w:rsidRPr="001C3CF6" w:rsidRDefault="00AC56C1" w:rsidP="00AC56C1">
            <w:pPr>
              <w:rPr>
                <w:rFonts w:asciiTheme="majorHAnsi" w:hAnsiTheme="majorHAnsi" w:cstheme="majorHAnsi"/>
                <w:color w:val="000000" w:themeColor="text1"/>
              </w:rPr>
            </w:pPr>
            <w:r w:rsidRPr="001C3CF6">
              <w:rPr>
                <w:rFonts w:asciiTheme="majorHAnsi" w:hAnsiTheme="majorHAnsi" w:cstheme="majorHAnsi"/>
                <w:color w:val="000000" w:themeColor="text1"/>
              </w:rPr>
              <w:t>Sources Differentiated Question sheet</w:t>
            </w:r>
          </w:p>
          <w:p w14:paraId="1D5DD604" w14:textId="2BFD6B3A" w:rsidR="00AC56C1" w:rsidRPr="001C3CF6" w:rsidRDefault="00AC56C1" w:rsidP="00AC56C1">
            <w:pPr>
              <w:rPr>
                <w:rFonts w:asciiTheme="majorHAnsi" w:hAnsiTheme="majorHAnsi" w:cstheme="majorHAnsi"/>
                <w:color w:val="000000" w:themeColor="text1"/>
              </w:rPr>
            </w:pPr>
            <w:r w:rsidRPr="001C3CF6">
              <w:rPr>
                <w:rFonts w:asciiTheme="majorHAnsi" w:hAnsiTheme="majorHAnsi" w:cstheme="majorHAnsi"/>
                <w:color w:val="000000" w:themeColor="text1"/>
              </w:rPr>
              <w:t>Reflective Free Write sheet</w:t>
            </w:r>
          </w:p>
        </w:tc>
      </w:tr>
    </w:tbl>
    <w:p w14:paraId="1980D8A4" w14:textId="77777777" w:rsidR="00AC1A10" w:rsidRPr="001C3CF6" w:rsidRDefault="00AC1A10" w:rsidP="00277EC6">
      <w:pPr>
        <w:jc w:val="center"/>
        <w:rPr>
          <w:rFonts w:asciiTheme="majorHAnsi" w:hAnsiTheme="majorHAnsi" w:cstheme="majorHAnsi"/>
          <w:b/>
          <w:color w:val="000000" w:themeColor="text1"/>
        </w:rPr>
      </w:pPr>
    </w:p>
    <w:p w14:paraId="6E7307BA" w14:textId="0D3ECC29" w:rsidR="003C2D28" w:rsidRPr="001C3CF6" w:rsidRDefault="003F6C23" w:rsidP="00277EC6">
      <w:pPr>
        <w:jc w:val="center"/>
        <w:rPr>
          <w:rFonts w:asciiTheme="majorHAnsi" w:hAnsiTheme="majorHAnsi" w:cstheme="majorHAnsi"/>
          <w:b/>
          <w:color w:val="000000" w:themeColor="text1"/>
        </w:rPr>
      </w:pPr>
      <w:r w:rsidRPr="001C3CF6">
        <w:rPr>
          <w:rFonts w:asciiTheme="majorHAnsi" w:hAnsiTheme="majorHAnsi" w:cstheme="majorHAnsi"/>
          <w:b/>
          <w:color w:val="000000" w:themeColor="text1"/>
        </w:rPr>
        <w:t>Instructional Procedures</w:t>
      </w:r>
      <w:r w:rsidR="00AC1A10" w:rsidRPr="001C3CF6">
        <w:rPr>
          <w:rFonts w:asciiTheme="majorHAnsi" w:hAnsiTheme="majorHAnsi" w:cstheme="majorHAnsi"/>
          <w:b/>
          <w:color w:val="000000" w:themeColor="text1"/>
        </w:rPr>
        <w:t>/Steps</w:t>
      </w:r>
    </w:p>
    <w:p w14:paraId="3ACA62C2" w14:textId="77777777" w:rsidR="0039175D" w:rsidRPr="001C3CF6" w:rsidRDefault="0039175D" w:rsidP="003E0B12">
      <w:pPr>
        <w:rPr>
          <w:rFonts w:asciiTheme="majorHAnsi" w:hAnsiTheme="majorHAnsi" w:cstheme="majorHAnsi"/>
          <w:b/>
          <w:i/>
          <w:color w:val="000000" w:themeColor="text1"/>
        </w:rPr>
      </w:pPr>
    </w:p>
    <w:tbl>
      <w:tblPr>
        <w:tblStyle w:val="TableGrid"/>
        <w:tblW w:w="14395" w:type="dxa"/>
        <w:tblLayout w:type="fixed"/>
        <w:tblLook w:val="04A0" w:firstRow="1" w:lastRow="0" w:firstColumn="1" w:lastColumn="0" w:noHBand="0" w:noVBand="1"/>
      </w:tblPr>
      <w:tblGrid>
        <w:gridCol w:w="2695"/>
        <w:gridCol w:w="11700"/>
      </w:tblGrid>
      <w:tr w:rsidR="001C3CF6" w:rsidRPr="001C3CF6" w14:paraId="5448D5A4" w14:textId="77777777" w:rsidTr="007D644A">
        <w:tc>
          <w:tcPr>
            <w:tcW w:w="2695" w:type="dxa"/>
          </w:tcPr>
          <w:p w14:paraId="6493C28A" w14:textId="4A4A203D" w:rsidR="007D644A" w:rsidRPr="001C3CF6" w:rsidRDefault="007D644A" w:rsidP="003C2D28">
            <w:pPr>
              <w:rPr>
                <w:rFonts w:asciiTheme="majorHAnsi" w:hAnsiTheme="majorHAnsi" w:cstheme="majorHAnsi"/>
                <w:color w:val="000000" w:themeColor="text1"/>
              </w:rPr>
            </w:pPr>
            <w:r w:rsidRPr="001C3CF6">
              <w:rPr>
                <w:rFonts w:asciiTheme="majorHAnsi" w:hAnsiTheme="majorHAnsi" w:cstheme="majorHAnsi"/>
                <w:color w:val="000000" w:themeColor="text1"/>
              </w:rPr>
              <w:t>Opening</w:t>
            </w:r>
          </w:p>
          <w:p w14:paraId="3E148EB4" w14:textId="1330CAD7" w:rsidR="007D644A" w:rsidRPr="001C3CF6" w:rsidRDefault="00E6761A" w:rsidP="00E472A5">
            <w:pPr>
              <w:rPr>
                <w:rFonts w:asciiTheme="majorHAnsi" w:hAnsiTheme="majorHAnsi" w:cstheme="majorHAnsi"/>
                <w:color w:val="000000" w:themeColor="text1"/>
              </w:rPr>
            </w:pPr>
            <w:r w:rsidRPr="001C3CF6">
              <w:rPr>
                <w:rFonts w:asciiTheme="majorHAnsi" w:hAnsiTheme="majorHAnsi" w:cstheme="majorHAnsi"/>
                <w:color w:val="000000" w:themeColor="text1"/>
              </w:rPr>
              <w:t xml:space="preserve">10 </w:t>
            </w:r>
            <w:r w:rsidR="007D644A" w:rsidRPr="001C3CF6">
              <w:rPr>
                <w:rFonts w:asciiTheme="majorHAnsi" w:hAnsiTheme="majorHAnsi" w:cstheme="majorHAnsi"/>
                <w:color w:val="000000" w:themeColor="text1"/>
              </w:rPr>
              <w:t>Minutes</w:t>
            </w:r>
          </w:p>
          <w:p w14:paraId="66C9EDB1" w14:textId="77777777" w:rsidR="007D644A" w:rsidRPr="001C3CF6" w:rsidRDefault="007D644A" w:rsidP="00F8726B">
            <w:pPr>
              <w:rPr>
                <w:rFonts w:asciiTheme="majorHAnsi" w:hAnsiTheme="majorHAnsi" w:cstheme="majorHAnsi"/>
                <w:color w:val="000000" w:themeColor="text1"/>
              </w:rPr>
            </w:pPr>
          </w:p>
          <w:p w14:paraId="6BB08D12" w14:textId="77777777" w:rsidR="007D644A" w:rsidRPr="001C3CF6" w:rsidRDefault="007D644A" w:rsidP="00F8726B">
            <w:pPr>
              <w:rPr>
                <w:rFonts w:asciiTheme="majorHAnsi" w:hAnsiTheme="majorHAnsi" w:cstheme="majorHAnsi"/>
                <w:color w:val="000000" w:themeColor="text1"/>
              </w:rPr>
            </w:pPr>
          </w:p>
          <w:p w14:paraId="190C160D" w14:textId="77777777" w:rsidR="007D644A" w:rsidRPr="001C3CF6" w:rsidRDefault="007D644A" w:rsidP="00F8726B">
            <w:pPr>
              <w:rPr>
                <w:rFonts w:asciiTheme="majorHAnsi" w:hAnsiTheme="majorHAnsi" w:cstheme="majorHAnsi"/>
                <w:color w:val="000000" w:themeColor="text1"/>
              </w:rPr>
            </w:pPr>
          </w:p>
          <w:p w14:paraId="40D59737" w14:textId="77777777" w:rsidR="007D644A" w:rsidRPr="001C3CF6" w:rsidRDefault="007D644A" w:rsidP="00F8726B">
            <w:pPr>
              <w:rPr>
                <w:rFonts w:asciiTheme="majorHAnsi" w:hAnsiTheme="majorHAnsi" w:cstheme="majorHAnsi"/>
                <w:color w:val="000000" w:themeColor="text1"/>
              </w:rPr>
            </w:pPr>
          </w:p>
        </w:tc>
        <w:tc>
          <w:tcPr>
            <w:tcW w:w="11700" w:type="dxa"/>
          </w:tcPr>
          <w:p w14:paraId="65C6DD72" w14:textId="77777777" w:rsidR="008C1AAC" w:rsidRPr="001C3CF6" w:rsidRDefault="008C1AAC" w:rsidP="00160AC7">
            <w:pPr>
              <w:rPr>
                <w:rFonts w:asciiTheme="majorHAnsi" w:hAnsiTheme="majorHAnsi" w:cstheme="majorHAnsi"/>
                <w:color w:val="000000" w:themeColor="text1"/>
              </w:rPr>
            </w:pPr>
            <w:r w:rsidRPr="001C3CF6">
              <w:rPr>
                <w:rFonts w:asciiTheme="majorHAnsi" w:hAnsiTheme="majorHAnsi" w:cstheme="majorHAnsi"/>
                <w:color w:val="000000" w:themeColor="text1"/>
              </w:rPr>
              <w:t xml:space="preserve">Teacher will: </w:t>
            </w:r>
            <w:r w:rsidR="00481FC9" w:rsidRPr="001C3CF6">
              <w:rPr>
                <w:rFonts w:asciiTheme="majorHAnsi" w:hAnsiTheme="majorHAnsi" w:cstheme="majorHAnsi"/>
                <w:color w:val="000000" w:themeColor="text1"/>
              </w:rPr>
              <w:t>Open class by asking students if they have heard of Brown v. Board of Education and what they know about it.</w:t>
            </w:r>
          </w:p>
          <w:p w14:paraId="64FF8EB1" w14:textId="64B051E7" w:rsidR="008C1AAC" w:rsidRPr="001C3CF6" w:rsidRDefault="008C1AAC" w:rsidP="00160AC7">
            <w:pPr>
              <w:rPr>
                <w:rFonts w:asciiTheme="majorHAnsi" w:hAnsiTheme="majorHAnsi" w:cstheme="majorHAnsi"/>
                <w:color w:val="000000" w:themeColor="text1"/>
              </w:rPr>
            </w:pPr>
            <w:r w:rsidRPr="001C3CF6">
              <w:rPr>
                <w:rFonts w:asciiTheme="majorHAnsi" w:hAnsiTheme="majorHAnsi" w:cstheme="majorHAnsi"/>
                <w:color w:val="000000" w:themeColor="text1"/>
              </w:rPr>
              <w:t>Students will: Share any knowledge they have of Brown v. Board of Education</w:t>
            </w:r>
          </w:p>
          <w:p w14:paraId="7A4CC2AD" w14:textId="438542ED" w:rsidR="00481FC9" w:rsidRPr="001C3CF6" w:rsidRDefault="008C1AAC" w:rsidP="00160AC7">
            <w:pPr>
              <w:rPr>
                <w:rFonts w:asciiTheme="majorHAnsi" w:hAnsiTheme="majorHAnsi" w:cstheme="majorHAnsi"/>
                <w:color w:val="000000" w:themeColor="text1"/>
              </w:rPr>
            </w:pPr>
            <w:r w:rsidRPr="001C3CF6">
              <w:rPr>
                <w:rFonts w:asciiTheme="majorHAnsi" w:hAnsiTheme="majorHAnsi" w:cstheme="majorHAnsi"/>
                <w:color w:val="000000" w:themeColor="text1"/>
              </w:rPr>
              <w:t>Teacher will:</w:t>
            </w:r>
            <w:r w:rsidR="00481FC9" w:rsidRPr="001C3CF6">
              <w:rPr>
                <w:rFonts w:asciiTheme="majorHAnsi" w:hAnsiTheme="majorHAnsi" w:cstheme="majorHAnsi"/>
                <w:color w:val="000000" w:themeColor="text1"/>
              </w:rPr>
              <w:t xml:space="preserve"> Make a list of the things they share on the board. Explain that today we will be taking a closer look at the long-term effects of Brown v. Board of Education. Introduce the video.</w:t>
            </w:r>
          </w:p>
          <w:p w14:paraId="2B10BB3D" w14:textId="77777777" w:rsidR="00481FC9" w:rsidRPr="001C3CF6" w:rsidRDefault="00481FC9" w:rsidP="00160AC7">
            <w:pPr>
              <w:rPr>
                <w:rFonts w:asciiTheme="majorHAnsi" w:hAnsiTheme="majorHAnsi" w:cstheme="majorHAnsi"/>
                <w:color w:val="000000" w:themeColor="text1"/>
              </w:rPr>
            </w:pPr>
          </w:p>
          <w:p w14:paraId="1B094F51" w14:textId="7A384D67" w:rsidR="00160AC7" w:rsidRPr="001C3CF6" w:rsidRDefault="008C1AAC" w:rsidP="00160AC7">
            <w:pPr>
              <w:rPr>
                <w:rFonts w:asciiTheme="majorHAnsi" w:hAnsiTheme="majorHAnsi" w:cstheme="majorHAnsi"/>
                <w:color w:val="000000" w:themeColor="text1"/>
              </w:rPr>
            </w:pPr>
            <w:r w:rsidRPr="001C3CF6">
              <w:rPr>
                <w:rFonts w:asciiTheme="majorHAnsi" w:hAnsiTheme="majorHAnsi" w:cstheme="majorHAnsi"/>
                <w:color w:val="000000" w:themeColor="text1"/>
              </w:rPr>
              <w:lastRenderedPageBreak/>
              <w:t xml:space="preserve">Teacher will: </w:t>
            </w:r>
            <w:r w:rsidR="008F56FC" w:rsidRPr="001C3CF6">
              <w:rPr>
                <w:rFonts w:asciiTheme="majorHAnsi" w:hAnsiTheme="majorHAnsi" w:cstheme="majorHAnsi"/>
                <w:color w:val="000000" w:themeColor="text1"/>
              </w:rPr>
              <w:t xml:space="preserve">Show </w:t>
            </w:r>
            <w:hyperlink r:id="rId11" w:history="1">
              <w:r w:rsidR="008F56FC" w:rsidRPr="001C3CF6">
                <w:rPr>
                  <w:rStyle w:val="Hyperlink"/>
                  <w:rFonts w:asciiTheme="majorHAnsi" w:hAnsiTheme="majorHAnsi" w:cstheme="majorHAnsi"/>
                  <w:color w:val="000000" w:themeColor="text1"/>
                </w:rPr>
                <w:t>video</w:t>
              </w:r>
            </w:hyperlink>
          </w:p>
          <w:p w14:paraId="0BE79386" w14:textId="396B72B5" w:rsidR="008F56FC" w:rsidRDefault="008C1AAC" w:rsidP="00160AC7">
            <w:pPr>
              <w:rPr>
                <w:rFonts w:asciiTheme="majorHAnsi" w:hAnsiTheme="majorHAnsi" w:cstheme="majorHAnsi"/>
                <w:color w:val="000000" w:themeColor="text1"/>
              </w:rPr>
            </w:pPr>
            <w:r w:rsidRPr="001C3CF6">
              <w:rPr>
                <w:rFonts w:asciiTheme="majorHAnsi" w:hAnsiTheme="majorHAnsi" w:cstheme="majorHAnsi"/>
                <w:color w:val="000000" w:themeColor="text1"/>
              </w:rPr>
              <w:t>Students will:</w:t>
            </w:r>
            <w:r w:rsidR="008F56FC" w:rsidRPr="001C3CF6">
              <w:rPr>
                <w:rFonts w:asciiTheme="majorHAnsi" w:hAnsiTheme="majorHAnsi" w:cstheme="majorHAnsi"/>
                <w:color w:val="000000" w:themeColor="text1"/>
              </w:rPr>
              <w:t xml:space="preserve"> </w:t>
            </w:r>
            <w:r w:rsidRPr="001C3CF6">
              <w:rPr>
                <w:rFonts w:asciiTheme="majorHAnsi" w:hAnsiTheme="majorHAnsi" w:cstheme="majorHAnsi"/>
                <w:color w:val="000000" w:themeColor="text1"/>
              </w:rPr>
              <w:t>C</w:t>
            </w:r>
            <w:r w:rsidR="008F56FC" w:rsidRPr="001C3CF6">
              <w:rPr>
                <w:rFonts w:asciiTheme="majorHAnsi" w:hAnsiTheme="majorHAnsi" w:cstheme="majorHAnsi"/>
                <w:color w:val="000000" w:themeColor="text1"/>
              </w:rPr>
              <w:t>reate a word cloud with one word to describe how they feel following the video</w:t>
            </w:r>
            <w:r w:rsidRPr="001C3CF6">
              <w:rPr>
                <w:rFonts w:asciiTheme="majorHAnsi" w:hAnsiTheme="majorHAnsi" w:cstheme="majorHAnsi"/>
                <w:color w:val="000000" w:themeColor="text1"/>
              </w:rPr>
              <w:t xml:space="preserve">, using </w:t>
            </w:r>
            <w:hyperlink r:id="rId12" w:history="1">
              <w:proofErr w:type="spellStart"/>
              <w:r w:rsidRPr="001C3CF6">
                <w:rPr>
                  <w:rStyle w:val="Hyperlink"/>
                  <w:rFonts w:asciiTheme="majorHAnsi" w:hAnsiTheme="majorHAnsi" w:cstheme="majorHAnsi"/>
                  <w:color w:val="000000" w:themeColor="text1"/>
                </w:rPr>
                <w:t>Menti</w:t>
              </w:r>
              <w:proofErr w:type="spellEnd"/>
            </w:hyperlink>
            <w:r w:rsidR="00C34168" w:rsidRPr="001C3CF6">
              <w:rPr>
                <w:rFonts w:asciiTheme="majorHAnsi" w:hAnsiTheme="majorHAnsi" w:cstheme="majorHAnsi"/>
                <w:color w:val="000000" w:themeColor="text1"/>
              </w:rPr>
              <w:t xml:space="preserve"> </w:t>
            </w:r>
            <w:r w:rsidRPr="001C3CF6">
              <w:rPr>
                <w:rFonts w:asciiTheme="majorHAnsi" w:hAnsiTheme="majorHAnsi" w:cstheme="majorHAnsi"/>
                <w:color w:val="000000" w:themeColor="text1"/>
              </w:rPr>
              <w:t>or another method.</w:t>
            </w:r>
          </w:p>
          <w:p w14:paraId="6A1C4CD0" w14:textId="6867A13E" w:rsidR="001C3CF6" w:rsidRPr="001C3CF6" w:rsidRDefault="001C3CF6" w:rsidP="00160AC7">
            <w:pPr>
              <w:rPr>
                <w:rFonts w:asciiTheme="majorHAnsi" w:hAnsiTheme="majorHAnsi" w:cstheme="majorHAnsi"/>
                <w:color w:val="000000" w:themeColor="text1"/>
              </w:rPr>
            </w:pPr>
            <w:r>
              <w:rPr>
                <w:rFonts w:asciiTheme="majorHAnsi" w:hAnsiTheme="majorHAnsi" w:cstheme="majorHAnsi"/>
                <w:color w:val="000000" w:themeColor="text1"/>
              </w:rPr>
              <w:t>Instructional strat</w:t>
            </w:r>
            <w:r w:rsidRPr="001C3CF6">
              <w:rPr>
                <w:rFonts w:asciiTheme="majorHAnsi" w:hAnsiTheme="majorHAnsi" w:cstheme="majorHAnsi"/>
                <w:color w:val="000000" w:themeColor="text1"/>
              </w:rPr>
              <w:t xml:space="preserve">egy: </w:t>
            </w:r>
            <w:hyperlink r:id="rId13" w:history="1">
              <w:r w:rsidRPr="001C3CF6">
                <w:rPr>
                  <w:rStyle w:val="Hyperlink"/>
                  <w:rFonts w:asciiTheme="majorHAnsi" w:hAnsiTheme="majorHAnsi" w:cstheme="majorHAnsi"/>
                  <w:color w:val="000000" w:themeColor="text1"/>
                </w:rPr>
                <w:t>Word Cloud</w:t>
              </w:r>
            </w:hyperlink>
          </w:p>
          <w:p w14:paraId="03B243DC" w14:textId="3FF2F781" w:rsidR="008D56F5" w:rsidRPr="001C3CF6" w:rsidRDefault="008C1AAC" w:rsidP="008D56F5">
            <w:pPr>
              <w:rPr>
                <w:rFonts w:asciiTheme="majorHAnsi" w:hAnsiTheme="majorHAnsi" w:cstheme="majorHAnsi"/>
                <w:color w:val="000000" w:themeColor="text1"/>
              </w:rPr>
            </w:pPr>
            <w:r w:rsidRPr="001C3CF6">
              <w:rPr>
                <w:rFonts w:asciiTheme="majorHAnsi" w:hAnsiTheme="majorHAnsi" w:cstheme="majorHAnsi"/>
                <w:color w:val="000000" w:themeColor="text1"/>
              </w:rPr>
              <w:t xml:space="preserve">Teacher will: </w:t>
            </w:r>
            <w:r w:rsidR="008F56FC" w:rsidRPr="001C3CF6">
              <w:rPr>
                <w:rFonts w:asciiTheme="majorHAnsi" w:hAnsiTheme="majorHAnsi" w:cstheme="majorHAnsi"/>
                <w:color w:val="000000" w:themeColor="text1"/>
              </w:rPr>
              <w:t>Lead into a discussion of why students chose certain words</w:t>
            </w:r>
            <w:r w:rsidR="008D56F5">
              <w:rPr>
                <w:rFonts w:asciiTheme="majorHAnsi" w:hAnsiTheme="majorHAnsi" w:cstheme="majorHAnsi"/>
                <w:color w:val="000000" w:themeColor="text1"/>
              </w:rPr>
              <w:t>. Following the discussion, teacher will introduce the compelling question (</w:t>
            </w:r>
            <w:r w:rsidR="008D56F5" w:rsidRPr="001C3CF6">
              <w:rPr>
                <w:rFonts w:asciiTheme="majorHAnsi" w:hAnsiTheme="majorHAnsi" w:cstheme="majorHAnsi"/>
                <w:color w:val="000000" w:themeColor="text1"/>
              </w:rPr>
              <w:t>How did Brown v. Board of Education impact school segregation</w:t>
            </w:r>
            <w:r w:rsidR="003C36C1">
              <w:rPr>
                <w:rFonts w:asciiTheme="majorHAnsi" w:hAnsiTheme="majorHAnsi" w:cstheme="majorHAnsi"/>
                <w:color w:val="000000" w:themeColor="text1"/>
              </w:rPr>
              <w:t xml:space="preserve"> among African Americans and across American society</w:t>
            </w:r>
            <w:r w:rsidR="008D56F5" w:rsidRPr="001C3CF6">
              <w:rPr>
                <w:rFonts w:asciiTheme="majorHAnsi" w:hAnsiTheme="majorHAnsi" w:cstheme="majorHAnsi"/>
                <w:color w:val="000000" w:themeColor="text1"/>
              </w:rPr>
              <w:t>?</w:t>
            </w:r>
            <w:r w:rsidR="008D56F5">
              <w:rPr>
                <w:rFonts w:asciiTheme="majorHAnsi" w:hAnsiTheme="majorHAnsi" w:cstheme="majorHAnsi"/>
                <w:color w:val="000000" w:themeColor="text1"/>
              </w:rPr>
              <w:t>) Teacher should explain to students that this is the question that they will be answering throughout class today.</w:t>
            </w:r>
          </w:p>
          <w:p w14:paraId="1D96456B" w14:textId="28F1DC8F" w:rsidR="00CE4730" w:rsidRPr="001C3CF6" w:rsidRDefault="00CE4730" w:rsidP="00160AC7">
            <w:pPr>
              <w:rPr>
                <w:rFonts w:asciiTheme="majorHAnsi" w:hAnsiTheme="majorHAnsi" w:cstheme="majorHAnsi"/>
                <w:color w:val="000000" w:themeColor="text1"/>
              </w:rPr>
            </w:pPr>
          </w:p>
          <w:p w14:paraId="3D548269" w14:textId="1D744937" w:rsidR="00CE4730" w:rsidRPr="001C3CF6" w:rsidRDefault="00DC41AE" w:rsidP="00160AC7">
            <w:pPr>
              <w:rPr>
                <w:rFonts w:asciiTheme="majorHAnsi" w:hAnsiTheme="majorHAnsi" w:cstheme="majorHAnsi"/>
                <w:color w:val="000000" w:themeColor="text1"/>
              </w:rPr>
            </w:pPr>
            <w:r w:rsidRPr="001C3CF6">
              <w:rPr>
                <w:rFonts w:asciiTheme="majorHAnsi" w:hAnsiTheme="majorHAnsi" w:cstheme="majorHAnsi"/>
                <w:color w:val="000000" w:themeColor="text1"/>
              </w:rPr>
              <w:t>Discussion should include:</w:t>
            </w:r>
          </w:p>
          <w:p w14:paraId="11298A51" w14:textId="0F619AD9" w:rsidR="00DC41AE" w:rsidRPr="001C3CF6" w:rsidRDefault="00DC41AE" w:rsidP="00160AC7">
            <w:pPr>
              <w:rPr>
                <w:rFonts w:asciiTheme="majorHAnsi" w:hAnsiTheme="majorHAnsi" w:cstheme="majorHAnsi"/>
                <w:color w:val="000000" w:themeColor="text1"/>
              </w:rPr>
            </w:pPr>
            <w:r w:rsidRPr="001C3CF6">
              <w:rPr>
                <w:rFonts w:asciiTheme="majorHAnsi" w:hAnsiTheme="majorHAnsi" w:cstheme="majorHAnsi"/>
                <w:color w:val="000000" w:themeColor="text1"/>
              </w:rPr>
              <w:t>-How students are still personally affected by Brown v. Board of Education</w:t>
            </w:r>
          </w:p>
          <w:p w14:paraId="2E7E3B65" w14:textId="06D88F3B" w:rsidR="00DC41AE" w:rsidRPr="001C3CF6" w:rsidRDefault="00DC41AE" w:rsidP="00160AC7">
            <w:pPr>
              <w:rPr>
                <w:rFonts w:asciiTheme="majorHAnsi" w:hAnsiTheme="majorHAnsi" w:cstheme="majorHAnsi"/>
                <w:color w:val="000000" w:themeColor="text1"/>
              </w:rPr>
            </w:pPr>
            <w:r w:rsidRPr="001C3CF6">
              <w:rPr>
                <w:rFonts w:asciiTheme="majorHAnsi" w:hAnsiTheme="majorHAnsi" w:cstheme="majorHAnsi"/>
                <w:color w:val="000000" w:themeColor="text1"/>
              </w:rPr>
              <w:t>-</w:t>
            </w:r>
            <w:r w:rsidR="008C1AAC" w:rsidRPr="001C3CF6">
              <w:rPr>
                <w:rFonts w:asciiTheme="majorHAnsi" w:hAnsiTheme="majorHAnsi" w:cstheme="majorHAnsi"/>
                <w:color w:val="000000" w:themeColor="text1"/>
              </w:rPr>
              <w:t>The racial makeup of the school</w:t>
            </w:r>
            <w:r w:rsidR="0013275E" w:rsidRPr="001C3CF6">
              <w:rPr>
                <w:rFonts w:asciiTheme="majorHAnsi" w:hAnsiTheme="majorHAnsi" w:cstheme="majorHAnsi"/>
                <w:color w:val="000000" w:themeColor="text1"/>
              </w:rPr>
              <w:t xml:space="preserve"> the</w:t>
            </w:r>
            <w:r w:rsidR="008C1AAC" w:rsidRPr="001C3CF6">
              <w:rPr>
                <w:rFonts w:asciiTheme="majorHAnsi" w:hAnsiTheme="majorHAnsi" w:cstheme="majorHAnsi"/>
                <w:color w:val="000000" w:themeColor="text1"/>
              </w:rPr>
              <w:t xml:space="preserve"> students are currently in</w:t>
            </w:r>
            <w:r w:rsidRPr="001C3CF6">
              <w:rPr>
                <w:rFonts w:asciiTheme="majorHAnsi" w:hAnsiTheme="majorHAnsi" w:cstheme="majorHAnsi"/>
                <w:color w:val="000000" w:themeColor="text1"/>
              </w:rPr>
              <w:t xml:space="preserve"> </w:t>
            </w:r>
          </w:p>
          <w:p w14:paraId="7F9B6E42" w14:textId="5BB172E8" w:rsidR="004C538D" w:rsidRPr="001C3CF6" w:rsidRDefault="004C538D" w:rsidP="00160AC7">
            <w:pPr>
              <w:rPr>
                <w:rFonts w:asciiTheme="majorHAnsi" w:hAnsiTheme="majorHAnsi" w:cstheme="majorHAnsi"/>
                <w:color w:val="000000" w:themeColor="text1"/>
              </w:rPr>
            </w:pPr>
            <w:r w:rsidRPr="001C3CF6">
              <w:rPr>
                <w:rFonts w:asciiTheme="majorHAnsi" w:hAnsiTheme="majorHAnsi" w:cstheme="majorHAnsi"/>
                <w:color w:val="000000" w:themeColor="text1"/>
              </w:rPr>
              <w:t>-</w:t>
            </w:r>
            <w:r w:rsidR="0013275E" w:rsidRPr="001C3CF6">
              <w:rPr>
                <w:rFonts w:asciiTheme="majorHAnsi" w:hAnsiTheme="majorHAnsi" w:cstheme="majorHAnsi"/>
                <w:color w:val="000000" w:themeColor="text1"/>
              </w:rPr>
              <w:t xml:space="preserve">Students’ awareness of </w:t>
            </w:r>
            <w:r w:rsidRPr="001C3CF6">
              <w:rPr>
                <w:rFonts w:asciiTheme="majorHAnsi" w:hAnsiTheme="majorHAnsi" w:cstheme="majorHAnsi"/>
                <w:color w:val="000000" w:themeColor="text1"/>
              </w:rPr>
              <w:t xml:space="preserve">how long it took for schools to be “desegregated” </w:t>
            </w:r>
          </w:p>
          <w:p w14:paraId="24C552B5" w14:textId="375DEF20" w:rsidR="004C538D" w:rsidRPr="001C3CF6" w:rsidRDefault="004C538D" w:rsidP="00160AC7">
            <w:pPr>
              <w:rPr>
                <w:rFonts w:asciiTheme="majorHAnsi" w:hAnsiTheme="majorHAnsi" w:cstheme="majorHAnsi"/>
                <w:color w:val="000000" w:themeColor="text1"/>
              </w:rPr>
            </w:pPr>
            <w:r w:rsidRPr="001C3CF6">
              <w:rPr>
                <w:rFonts w:asciiTheme="majorHAnsi" w:hAnsiTheme="majorHAnsi" w:cstheme="majorHAnsi"/>
                <w:color w:val="000000" w:themeColor="text1"/>
              </w:rPr>
              <w:t>-S</w:t>
            </w:r>
            <w:r w:rsidR="0013275E" w:rsidRPr="001C3CF6">
              <w:rPr>
                <w:rFonts w:asciiTheme="majorHAnsi" w:hAnsiTheme="majorHAnsi" w:cstheme="majorHAnsi"/>
                <w:color w:val="000000" w:themeColor="text1"/>
              </w:rPr>
              <w:t xml:space="preserve">tudents’ understanding of </w:t>
            </w:r>
            <w:r w:rsidRPr="001C3CF6">
              <w:rPr>
                <w:rFonts w:asciiTheme="majorHAnsi" w:hAnsiTheme="majorHAnsi" w:cstheme="majorHAnsi"/>
                <w:color w:val="000000" w:themeColor="text1"/>
              </w:rPr>
              <w:t>how much pushback Brown received</w:t>
            </w:r>
          </w:p>
          <w:p w14:paraId="6C691ABF" w14:textId="3D17CA4C" w:rsidR="00F121D5" w:rsidRPr="001C3CF6" w:rsidRDefault="008D56F5" w:rsidP="003C2D28">
            <w:pPr>
              <w:rPr>
                <w:rFonts w:asciiTheme="majorHAnsi" w:hAnsiTheme="majorHAnsi" w:cstheme="majorHAnsi"/>
                <w:color w:val="000000" w:themeColor="text1"/>
              </w:rPr>
            </w:pPr>
            <w:r>
              <w:rPr>
                <w:rFonts w:asciiTheme="majorHAnsi" w:hAnsiTheme="majorHAnsi" w:cstheme="majorHAnsi"/>
                <w:color w:val="000000" w:themeColor="text1"/>
              </w:rPr>
              <w:t>-Students’ predictions of what the lesson may include and how they expect the compelling question to be answered</w:t>
            </w:r>
          </w:p>
          <w:p w14:paraId="10A75C1C" w14:textId="2FD794B0" w:rsidR="00D43044" w:rsidRPr="001C3CF6" w:rsidRDefault="00D43044" w:rsidP="006F32CE">
            <w:pPr>
              <w:rPr>
                <w:rFonts w:asciiTheme="majorHAnsi" w:hAnsiTheme="majorHAnsi" w:cstheme="majorHAnsi"/>
                <w:color w:val="000000" w:themeColor="text1"/>
              </w:rPr>
            </w:pPr>
          </w:p>
        </w:tc>
      </w:tr>
      <w:tr w:rsidR="001C3CF6" w:rsidRPr="00E301B7" w14:paraId="4EC8D763" w14:textId="77777777" w:rsidTr="007D644A">
        <w:tc>
          <w:tcPr>
            <w:tcW w:w="2695" w:type="dxa"/>
          </w:tcPr>
          <w:p w14:paraId="2E213A3C" w14:textId="40B51A64" w:rsidR="007D644A" w:rsidRPr="001C3CF6" w:rsidRDefault="007D644A" w:rsidP="003C2D28">
            <w:pPr>
              <w:rPr>
                <w:rFonts w:asciiTheme="majorHAnsi" w:hAnsiTheme="majorHAnsi" w:cstheme="majorHAnsi"/>
                <w:color w:val="000000" w:themeColor="text1"/>
              </w:rPr>
            </w:pPr>
            <w:r w:rsidRPr="001C3CF6">
              <w:rPr>
                <w:rFonts w:asciiTheme="majorHAnsi" w:hAnsiTheme="majorHAnsi" w:cstheme="majorHAnsi"/>
                <w:color w:val="000000" w:themeColor="text1"/>
              </w:rPr>
              <w:lastRenderedPageBreak/>
              <w:t>Instruction</w:t>
            </w:r>
          </w:p>
          <w:p w14:paraId="0E9A76E6" w14:textId="79C31D28" w:rsidR="007D644A" w:rsidRPr="001C3CF6" w:rsidRDefault="00753F67" w:rsidP="003C2D28">
            <w:pPr>
              <w:rPr>
                <w:rFonts w:asciiTheme="majorHAnsi" w:hAnsiTheme="majorHAnsi" w:cstheme="majorHAnsi"/>
                <w:color w:val="000000" w:themeColor="text1"/>
              </w:rPr>
            </w:pPr>
            <w:r w:rsidRPr="001C3CF6">
              <w:rPr>
                <w:rFonts w:asciiTheme="majorHAnsi" w:hAnsiTheme="majorHAnsi" w:cstheme="majorHAnsi"/>
                <w:color w:val="000000" w:themeColor="text1"/>
              </w:rPr>
              <w:t>55</w:t>
            </w:r>
            <w:r w:rsidR="00E6761A" w:rsidRPr="001C3CF6">
              <w:rPr>
                <w:rFonts w:asciiTheme="majorHAnsi" w:hAnsiTheme="majorHAnsi" w:cstheme="majorHAnsi"/>
                <w:color w:val="000000" w:themeColor="text1"/>
              </w:rPr>
              <w:t xml:space="preserve"> </w:t>
            </w:r>
            <w:r w:rsidR="007D644A" w:rsidRPr="001C3CF6">
              <w:rPr>
                <w:rFonts w:asciiTheme="majorHAnsi" w:hAnsiTheme="majorHAnsi" w:cstheme="majorHAnsi"/>
                <w:color w:val="000000" w:themeColor="text1"/>
              </w:rPr>
              <w:t>Minutes</w:t>
            </w:r>
          </w:p>
          <w:p w14:paraId="41E52FFD" w14:textId="77777777" w:rsidR="007D644A" w:rsidRPr="001C3CF6" w:rsidRDefault="007D644A" w:rsidP="003C2D28">
            <w:pPr>
              <w:rPr>
                <w:rFonts w:asciiTheme="majorHAnsi" w:hAnsiTheme="majorHAnsi" w:cstheme="majorHAnsi"/>
                <w:color w:val="000000" w:themeColor="text1"/>
              </w:rPr>
            </w:pPr>
          </w:p>
          <w:p w14:paraId="549DB1A6" w14:textId="77777777" w:rsidR="007D644A" w:rsidRPr="001C3CF6" w:rsidRDefault="007D644A" w:rsidP="00A02983">
            <w:pPr>
              <w:pStyle w:val="ListParagraph"/>
              <w:ind w:left="400"/>
              <w:rPr>
                <w:rFonts w:asciiTheme="majorHAnsi" w:hAnsiTheme="majorHAnsi" w:cstheme="majorHAnsi"/>
                <w:color w:val="000000" w:themeColor="text1"/>
              </w:rPr>
            </w:pPr>
          </w:p>
          <w:p w14:paraId="1140389B" w14:textId="77777777" w:rsidR="007D644A" w:rsidRPr="001C3CF6" w:rsidRDefault="007D644A" w:rsidP="003C2D28">
            <w:pPr>
              <w:rPr>
                <w:rFonts w:asciiTheme="majorHAnsi" w:hAnsiTheme="majorHAnsi" w:cstheme="majorHAnsi"/>
                <w:color w:val="000000" w:themeColor="text1"/>
              </w:rPr>
            </w:pPr>
          </w:p>
          <w:p w14:paraId="67C84149" w14:textId="77777777" w:rsidR="007D644A" w:rsidRPr="001C3CF6" w:rsidRDefault="007D644A" w:rsidP="003C2D28">
            <w:pPr>
              <w:rPr>
                <w:rFonts w:asciiTheme="majorHAnsi" w:hAnsiTheme="majorHAnsi" w:cstheme="majorHAnsi"/>
                <w:color w:val="000000" w:themeColor="text1"/>
              </w:rPr>
            </w:pPr>
          </w:p>
          <w:p w14:paraId="087D8974" w14:textId="77777777" w:rsidR="007D644A" w:rsidRPr="001C3CF6" w:rsidRDefault="007D644A" w:rsidP="003C2D28">
            <w:pPr>
              <w:rPr>
                <w:rFonts w:asciiTheme="majorHAnsi" w:hAnsiTheme="majorHAnsi" w:cstheme="majorHAnsi"/>
                <w:color w:val="000000" w:themeColor="text1"/>
              </w:rPr>
            </w:pPr>
          </w:p>
          <w:p w14:paraId="530EEB40" w14:textId="77777777" w:rsidR="007D644A" w:rsidRPr="001C3CF6" w:rsidRDefault="007D644A" w:rsidP="003C2D28">
            <w:pPr>
              <w:rPr>
                <w:rFonts w:asciiTheme="majorHAnsi" w:hAnsiTheme="majorHAnsi" w:cstheme="majorHAnsi"/>
                <w:color w:val="000000" w:themeColor="text1"/>
              </w:rPr>
            </w:pPr>
          </w:p>
          <w:p w14:paraId="7E63D45B" w14:textId="77777777" w:rsidR="007D644A" w:rsidRPr="001C3CF6" w:rsidRDefault="007D644A" w:rsidP="003C2D28">
            <w:pPr>
              <w:rPr>
                <w:rFonts w:asciiTheme="majorHAnsi" w:hAnsiTheme="majorHAnsi" w:cstheme="majorHAnsi"/>
                <w:color w:val="000000" w:themeColor="text1"/>
              </w:rPr>
            </w:pPr>
          </w:p>
          <w:p w14:paraId="48753C4E" w14:textId="77777777" w:rsidR="007D644A" w:rsidRPr="001C3CF6" w:rsidRDefault="007D644A" w:rsidP="003C2D28">
            <w:pPr>
              <w:rPr>
                <w:rFonts w:asciiTheme="majorHAnsi" w:hAnsiTheme="majorHAnsi" w:cstheme="majorHAnsi"/>
                <w:color w:val="000000" w:themeColor="text1"/>
              </w:rPr>
            </w:pPr>
          </w:p>
        </w:tc>
        <w:tc>
          <w:tcPr>
            <w:tcW w:w="11700" w:type="dxa"/>
          </w:tcPr>
          <w:p w14:paraId="6FEEA6E2" w14:textId="31852A0F" w:rsidR="00C34168" w:rsidRPr="001C3CF6" w:rsidRDefault="00C34168" w:rsidP="003C2D28">
            <w:pPr>
              <w:rPr>
                <w:rFonts w:asciiTheme="majorHAnsi" w:hAnsiTheme="majorHAnsi" w:cstheme="majorHAnsi"/>
                <w:color w:val="000000" w:themeColor="text1"/>
              </w:rPr>
            </w:pPr>
            <w:r w:rsidRPr="001C3CF6">
              <w:rPr>
                <w:rFonts w:asciiTheme="majorHAnsi" w:hAnsiTheme="majorHAnsi" w:cstheme="majorHAnsi"/>
                <w:color w:val="000000" w:themeColor="text1"/>
              </w:rPr>
              <w:t>Teacher will: Following the discussion, introduce the think-pair-share. Give students 30 seconds to find a partner and go sit with them (or assign partners if this works better for you!)</w:t>
            </w:r>
          </w:p>
          <w:p w14:paraId="5B77FC3E" w14:textId="75A10E47" w:rsidR="001C3CF6" w:rsidRDefault="001C3CF6" w:rsidP="003C2D28">
            <w:pPr>
              <w:rPr>
                <w:rFonts w:asciiTheme="majorHAnsi" w:hAnsiTheme="majorHAnsi" w:cstheme="majorHAnsi"/>
                <w:color w:val="000000" w:themeColor="text1"/>
              </w:rPr>
            </w:pPr>
            <w:r>
              <w:rPr>
                <w:rFonts w:asciiTheme="majorHAnsi" w:hAnsiTheme="majorHAnsi" w:cstheme="majorHAnsi"/>
                <w:color w:val="000000" w:themeColor="text1"/>
              </w:rPr>
              <w:t>Instructional Strategy</w:t>
            </w:r>
            <w:r w:rsidRPr="001C3CF6">
              <w:rPr>
                <w:rFonts w:asciiTheme="majorHAnsi" w:hAnsiTheme="majorHAnsi" w:cstheme="majorHAnsi"/>
                <w:color w:val="000000" w:themeColor="text1"/>
              </w:rPr>
              <w:t xml:space="preserve">: </w:t>
            </w:r>
            <w:hyperlink r:id="rId14" w:anchor=":~:text=Think%2Dpair%2Dshare%20(TPS,2)%20share%20ideas%20with%20classmates." w:history="1">
              <w:r w:rsidRPr="001C3CF6">
                <w:rPr>
                  <w:rStyle w:val="Hyperlink"/>
                  <w:rFonts w:asciiTheme="majorHAnsi" w:hAnsiTheme="majorHAnsi" w:cstheme="majorHAnsi"/>
                  <w:color w:val="000000" w:themeColor="text1"/>
                </w:rPr>
                <w:t>Think-Pair-Share</w:t>
              </w:r>
            </w:hyperlink>
          </w:p>
          <w:p w14:paraId="145B9BA6" w14:textId="6AA1C7B9" w:rsidR="00CE4730" w:rsidRPr="001C3CF6" w:rsidRDefault="00D43044" w:rsidP="003C2D28">
            <w:pPr>
              <w:rPr>
                <w:rFonts w:asciiTheme="majorHAnsi" w:hAnsiTheme="majorHAnsi" w:cstheme="majorHAnsi"/>
                <w:color w:val="000000" w:themeColor="text1"/>
              </w:rPr>
            </w:pPr>
            <w:r w:rsidRPr="001C3CF6">
              <w:rPr>
                <w:rFonts w:asciiTheme="majorHAnsi" w:hAnsiTheme="majorHAnsi" w:cstheme="majorHAnsi"/>
                <w:color w:val="000000" w:themeColor="text1"/>
              </w:rPr>
              <w:t xml:space="preserve">Teacher will: </w:t>
            </w:r>
            <w:r w:rsidR="00352E04" w:rsidRPr="001C3CF6">
              <w:rPr>
                <w:rFonts w:asciiTheme="majorHAnsi" w:hAnsiTheme="majorHAnsi" w:cstheme="majorHAnsi"/>
                <w:color w:val="000000" w:themeColor="text1"/>
              </w:rPr>
              <w:t>Distribute the article about modern school segregation from Newsela. Print in multiple Lexicon levels and distribute to your students based on their reading levels</w:t>
            </w:r>
          </w:p>
          <w:p w14:paraId="1E8B378A" w14:textId="0250E49A" w:rsidR="00352E04" w:rsidRPr="001C3CF6" w:rsidRDefault="00452DEE" w:rsidP="001B0BAC">
            <w:pPr>
              <w:rPr>
                <w:rFonts w:asciiTheme="majorHAnsi" w:hAnsiTheme="majorHAnsi" w:cstheme="majorHAnsi"/>
                <w:color w:val="000000" w:themeColor="text1"/>
              </w:rPr>
            </w:pPr>
            <w:hyperlink r:id="rId15" w:history="1">
              <w:r w:rsidR="00352E04" w:rsidRPr="001C3CF6">
                <w:rPr>
                  <w:rStyle w:val="Hyperlink"/>
                  <w:rFonts w:asciiTheme="majorHAnsi" w:hAnsiTheme="majorHAnsi" w:cstheme="majorHAnsi"/>
                  <w:color w:val="000000" w:themeColor="text1"/>
                </w:rPr>
                <w:t>Article</w:t>
              </w:r>
            </w:hyperlink>
          </w:p>
          <w:p w14:paraId="38BEDD9E" w14:textId="1D13AD62" w:rsidR="006D1BBF" w:rsidRPr="001C3CF6" w:rsidRDefault="00352E04" w:rsidP="001B0BAC">
            <w:pPr>
              <w:rPr>
                <w:rFonts w:asciiTheme="majorHAnsi" w:hAnsiTheme="majorHAnsi" w:cstheme="majorHAnsi"/>
                <w:color w:val="000000" w:themeColor="text1"/>
              </w:rPr>
            </w:pPr>
            <w:r w:rsidRPr="001C3CF6">
              <w:rPr>
                <w:rFonts w:asciiTheme="majorHAnsi" w:hAnsiTheme="majorHAnsi" w:cstheme="majorHAnsi"/>
                <w:color w:val="000000" w:themeColor="text1"/>
              </w:rPr>
              <w:t>T</w:t>
            </w:r>
            <w:r w:rsidR="00D43044" w:rsidRPr="001C3CF6">
              <w:rPr>
                <w:rFonts w:asciiTheme="majorHAnsi" w:hAnsiTheme="majorHAnsi" w:cstheme="majorHAnsi"/>
                <w:color w:val="000000" w:themeColor="text1"/>
              </w:rPr>
              <w:t xml:space="preserve">eacher will: </w:t>
            </w:r>
            <w:r w:rsidRPr="001C3CF6">
              <w:rPr>
                <w:rFonts w:asciiTheme="majorHAnsi" w:hAnsiTheme="majorHAnsi" w:cstheme="majorHAnsi"/>
                <w:color w:val="000000" w:themeColor="text1"/>
              </w:rPr>
              <w:t xml:space="preserve">Instruct students to take 5 minutes to read and highlight the article. </w:t>
            </w:r>
          </w:p>
          <w:p w14:paraId="16EF527C" w14:textId="33C1F9BF" w:rsidR="00352E04" w:rsidRPr="001C3CF6" w:rsidRDefault="00352E04" w:rsidP="001B0BAC">
            <w:pPr>
              <w:rPr>
                <w:rFonts w:asciiTheme="majorHAnsi" w:hAnsiTheme="majorHAnsi" w:cstheme="majorHAnsi"/>
                <w:color w:val="000000" w:themeColor="text1"/>
              </w:rPr>
            </w:pPr>
            <w:r w:rsidRPr="001C3CF6">
              <w:rPr>
                <w:rFonts w:asciiTheme="majorHAnsi" w:hAnsiTheme="majorHAnsi" w:cstheme="majorHAnsi"/>
                <w:color w:val="000000" w:themeColor="text1"/>
              </w:rPr>
              <w:t>Students will: Read the article</w:t>
            </w:r>
          </w:p>
          <w:p w14:paraId="3C008DF2" w14:textId="60C27498" w:rsidR="00352E04" w:rsidRPr="001C3CF6" w:rsidRDefault="00352E04" w:rsidP="00352E04">
            <w:pPr>
              <w:rPr>
                <w:rFonts w:asciiTheme="majorHAnsi" w:hAnsiTheme="majorHAnsi" w:cstheme="majorHAnsi"/>
                <w:color w:val="000000" w:themeColor="text1"/>
              </w:rPr>
            </w:pPr>
            <w:r w:rsidRPr="001C3CF6">
              <w:rPr>
                <w:rFonts w:asciiTheme="majorHAnsi" w:hAnsiTheme="majorHAnsi" w:cstheme="majorHAnsi"/>
                <w:color w:val="000000" w:themeColor="text1"/>
              </w:rPr>
              <w:t xml:space="preserve">Teacher will: Once students have finished reading the article, set a 1-minute timer for students to think about what they read, review what they highlighted, and jot down at least two questions they have in the margins of the article. </w:t>
            </w:r>
          </w:p>
          <w:p w14:paraId="11A973BB" w14:textId="12E9735E" w:rsidR="00352E04" w:rsidRPr="001C3CF6" w:rsidRDefault="00352E04" w:rsidP="00352E04">
            <w:pPr>
              <w:rPr>
                <w:rFonts w:asciiTheme="majorHAnsi" w:hAnsiTheme="majorHAnsi" w:cstheme="majorHAnsi"/>
                <w:color w:val="000000" w:themeColor="text1"/>
              </w:rPr>
            </w:pPr>
            <w:r w:rsidRPr="001C3CF6">
              <w:rPr>
                <w:rFonts w:asciiTheme="majorHAnsi" w:hAnsiTheme="majorHAnsi" w:cstheme="majorHAnsi"/>
                <w:color w:val="000000" w:themeColor="text1"/>
              </w:rPr>
              <w:t xml:space="preserve">Students will: Once the 1-minute timer is up, students will discuss with their partner for 3 minutes. Each student will share their initial thoughts on the reading, as well as ask the two questions they wrote down to their partner. </w:t>
            </w:r>
          </w:p>
          <w:p w14:paraId="20FB8816" w14:textId="7B4FA8BF" w:rsidR="00352E04" w:rsidRPr="001C3CF6" w:rsidRDefault="00352E04" w:rsidP="00352E04">
            <w:pPr>
              <w:rPr>
                <w:rFonts w:asciiTheme="majorHAnsi" w:hAnsiTheme="majorHAnsi" w:cstheme="majorHAnsi"/>
                <w:color w:val="000000" w:themeColor="text1"/>
              </w:rPr>
            </w:pPr>
            <w:r w:rsidRPr="001C3CF6">
              <w:rPr>
                <w:rFonts w:asciiTheme="majorHAnsi" w:hAnsiTheme="majorHAnsi" w:cstheme="majorHAnsi"/>
                <w:color w:val="000000" w:themeColor="text1"/>
              </w:rPr>
              <w:t>Teacher will: Once students are done wo</w:t>
            </w:r>
            <w:r w:rsidR="00C34168" w:rsidRPr="001C3CF6">
              <w:rPr>
                <w:rFonts w:asciiTheme="majorHAnsi" w:hAnsiTheme="majorHAnsi" w:cstheme="majorHAnsi"/>
                <w:color w:val="000000" w:themeColor="text1"/>
              </w:rPr>
              <w:t>rk</w:t>
            </w:r>
            <w:r w:rsidRPr="001C3CF6">
              <w:rPr>
                <w:rFonts w:asciiTheme="majorHAnsi" w:hAnsiTheme="majorHAnsi" w:cstheme="majorHAnsi"/>
                <w:color w:val="000000" w:themeColor="text1"/>
              </w:rPr>
              <w:t xml:space="preserve">ing in their pairs for 3 minutes, transition the students to share their partner’s questions with the class. Write a few of the best questions on the board. Save these questions for later in the discussion. </w:t>
            </w:r>
          </w:p>
          <w:p w14:paraId="60242877" w14:textId="0DF9CC22" w:rsidR="00352E04" w:rsidRPr="001C3CF6" w:rsidRDefault="00352E04" w:rsidP="00352E04">
            <w:pPr>
              <w:rPr>
                <w:rFonts w:asciiTheme="majorHAnsi" w:hAnsiTheme="majorHAnsi" w:cstheme="majorHAnsi"/>
                <w:color w:val="000000" w:themeColor="text1"/>
              </w:rPr>
            </w:pPr>
            <w:r w:rsidRPr="001C3CF6">
              <w:rPr>
                <w:rFonts w:asciiTheme="majorHAnsi" w:hAnsiTheme="majorHAnsi" w:cstheme="majorHAnsi"/>
                <w:color w:val="000000" w:themeColor="text1"/>
              </w:rPr>
              <w:t>Potential questions</w:t>
            </w:r>
            <w:r w:rsidR="005C5E8C" w:rsidRPr="001C3CF6">
              <w:rPr>
                <w:rFonts w:asciiTheme="majorHAnsi" w:hAnsiTheme="majorHAnsi" w:cstheme="majorHAnsi"/>
                <w:color w:val="000000" w:themeColor="text1"/>
              </w:rPr>
              <w:t xml:space="preserve"> to ask during the think-pair-share</w:t>
            </w:r>
            <w:r w:rsidRPr="001C3CF6">
              <w:rPr>
                <w:rFonts w:asciiTheme="majorHAnsi" w:hAnsiTheme="majorHAnsi" w:cstheme="majorHAnsi"/>
                <w:color w:val="000000" w:themeColor="text1"/>
              </w:rPr>
              <w:t xml:space="preserve">: </w:t>
            </w:r>
          </w:p>
          <w:p w14:paraId="4318FE61" w14:textId="62D771E3" w:rsidR="005C5E8C" w:rsidRPr="001C3CF6" w:rsidRDefault="005C5E8C" w:rsidP="00352E04">
            <w:pPr>
              <w:rPr>
                <w:rFonts w:asciiTheme="majorHAnsi" w:hAnsiTheme="majorHAnsi" w:cstheme="majorHAnsi"/>
                <w:color w:val="000000" w:themeColor="text1"/>
              </w:rPr>
            </w:pPr>
            <w:r w:rsidRPr="001C3CF6">
              <w:rPr>
                <w:rFonts w:asciiTheme="majorHAnsi" w:hAnsiTheme="majorHAnsi" w:cstheme="majorHAnsi"/>
                <w:color w:val="000000" w:themeColor="text1"/>
              </w:rPr>
              <w:lastRenderedPageBreak/>
              <w:t>-</w:t>
            </w:r>
            <w:r w:rsidR="002A513A" w:rsidRPr="001C3CF6">
              <w:rPr>
                <w:rFonts w:asciiTheme="majorHAnsi" w:hAnsiTheme="majorHAnsi" w:cstheme="majorHAnsi"/>
                <w:color w:val="000000" w:themeColor="text1"/>
              </w:rPr>
              <w:t>When did you think the last school was officially “desegregated”?</w:t>
            </w:r>
          </w:p>
          <w:p w14:paraId="70AF8B5C" w14:textId="6AE6C724" w:rsidR="002A513A" w:rsidRPr="001C3CF6" w:rsidRDefault="002A513A" w:rsidP="00352E04">
            <w:pPr>
              <w:rPr>
                <w:rFonts w:asciiTheme="majorHAnsi" w:hAnsiTheme="majorHAnsi" w:cstheme="majorHAnsi"/>
                <w:color w:val="000000" w:themeColor="text1"/>
              </w:rPr>
            </w:pPr>
            <w:r w:rsidRPr="001C3CF6">
              <w:rPr>
                <w:rFonts w:asciiTheme="majorHAnsi" w:hAnsiTheme="majorHAnsi" w:cstheme="majorHAnsi"/>
                <w:color w:val="000000" w:themeColor="text1"/>
              </w:rPr>
              <w:t>-Before reading this article, did you consider all schools to be “desegregated”?</w:t>
            </w:r>
          </w:p>
          <w:p w14:paraId="50324AFB" w14:textId="03E70FF2" w:rsidR="00CE4730" w:rsidRPr="001C3CF6" w:rsidRDefault="002A513A" w:rsidP="003C2D28">
            <w:pPr>
              <w:rPr>
                <w:rFonts w:asciiTheme="majorHAnsi" w:hAnsiTheme="majorHAnsi" w:cstheme="majorHAnsi"/>
                <w:color w:val="000000" w:themeColor="text1"/>
              </w:rPr>
            </w:pPr>
            <w:r w:rsidRPr="001C3CF6">
              <w:rPr>
                <w:rFonts w:asciiTheme="majorHAnsi" w:hAnsiTheme="majorHAnsi" w:cstheme="majorHAnsi"/>
                <w:color w:val="000000" w:themeColor="text1"/>
              </w:rPr>
              <w:t>-How has your education been impacted by school segregation?</w:t>
            </w:r>
          </w:p>
          <w:p w14:paraId="525B75C7" w14:textId="23DE49BC" w:rsidR="002A513A" w:rsidRPr="001C3CF6" w:rsidRDefault="002A513A" w:rsidP="003C2D28">
            <w:pPr>
              <w:rPr>
                <w:rFonts w:asciiTheme="majorHAnsi" w:hAnsiTheme="majorHAnsi" w:cstheme="majorHAnsi"/>
                <w:color w:val="000000" w:themeColor="text1"/>
              </w:rPr>
            </w:pPr>
            <w:r w:rsidRPr="001C3CF6">
              <w:rPr>
                <w:rFonts w:asciiTheme="majorHAnsi" w:hAnsiTheme="majorHAnsi" w:cstheme="majorHAnsi"/>
                <w:color w:val="000000" w:themeColor="text1"/>
              </w:rPr>
              <w:t>-What connections can you draw between the video and this article?</w:t>
            </w:r>
          </w:p>
          <w:p w14:paraId="720D2C7E" w14:textId="77777777" w:rsidR="002A513A" w:rsidRPr="001C3CF6" w:rsidRDefault="002A513A" w:rsidP="003C2D28">
            <w:pPr>
              <w:rPr>
                <w:rFonts w:asciiTheme="majorHAnsi" w:hAnsiTheme="majorHAnsi" w:cstheme="majorHAnsi"/>
                <w:color w:val="000000" w:themeColor="text1"/>
              </w:rPr>
            </w:pPr>
          </w:p>
          <w:p w14:paraId="7FB000B9" w14:textId="7DB9B563" w:rsidR="00550A8A" w:rsidRPr="001C3CF6" w:rsidRDefault="00550A8A" w:rsidP="003C2D28">
            <w:pPr>
              <w:rPr>
                <w:rFonts w:asciiTheme="majorHAnsi" w:hAnsiTheme="majorHAnsi" w:cstheme="majorHAnsi"/>
                <w:color w:val="000000" w:themeColor="text1"/>
              </w:rPr>
            </w:pPr>
            <w:r w:rsidRPr="001C3CF6">
              <w:rPr>
                <w:rFonts w:asciiTheme="majorHAnsi" w:hAnsiTheme="majorHAnsi" w:cstheme="majorHAnsi"/>
                <w:color w:val="000000" w:themeColor="text1"/>
              </w:rPr>
              <w:t xml:space="preserve">Teacher will: Following “share” segment of the think-pair-share, split students into 6 groups. Send students to tables labeled 1-6, each with a different source on it. </w:t>
            </w:r>
            <w:r w:rsidR="005C5E8C" w:rsidRPr="001C3CF6">
              <w:rPr>
                <w:rFonts w:asciiTheme="majorHAnsi" w:hAnsiTheme="majorHAnsi" w:cstheme="majorHAnsi"/>
                <w:color w:val="000000" w:themeColor="text1"/>
              </w:rPr>
              <w:t xml:space="preserve">Distribute the source analysis worksheet and give students the </w:t>
            </w:r>
            <w:r w:rsidR="009B3FF0" w:rsidRPr="001C3CF6">
              <w:rPr>
                <w:rFonts w:asciiTheme="majorHAnsi" w:hAnsiTheme="majorHAnsi" w:cstheme="majorHAnsi"/>
                <w:color w:val="000000" w:themeColor="text1"/>
              </w:rPr>
              <w:t xml:space="preserve">differentiated worksheet accordingly. </w:t>
            </w:r>
            <w:r w:rsidR="005C5E8C" w:rsidRPr="001C3CF6">
              <w:rPr>
                <w:rFonts w:asciiTheme="majorHAnsi" w:hAnsiTheme="majorHAnsi" w:cstheme="majorHAnsi"/>
                <w:color w:val="000000" w:themeColor="text1"/>
              </w:rPr>
              <w:t xml:space="preserve"> </w:t>
            </w:r>
          </w:p>
          <w:p w14:paraId="4E794C4D" w14:textId="17710155" w:rsidR="007D644A" w:rsidRPr="001C3CF6" w:rsidRDefault="00550A8A" w:rsidP="003C2D28">
            <w:pPr>
              <w:rPr>
                <w:rFonts w:asciiTheme="majorHAnsi" w:hAnsiTheme="majorHAnsi" w:cstheme="majorHAnsi"/>
                <w:color w:val="000000" w:themeColor="text1"/>
              </w:rPr>
            </w:pPr>
            <w:r w:rsidRPr="001C3CF6">
              <w:rPr>
                <w:rFonts w:asciiTheme="majorHAnsi" w:hAnsiTheme="majorHAnsi" w:cstheme="majorHAnsi"/>
                <w:color w:val="000000" w:themeColor="text1"/>
              </w:rPr>
              <w:t>Students will: Begin s</w:t>
            </w:r>
            <w:r w:rsidR="00F121D5" w:rsidRPr="001C3CF6">
              <w:rPr>
                <w:rFonts w:asciiTheme="majorHAnsi" w:hAnsiTheme="majorHAnsi" w:cstheme="majorHAnsi"/>
                <w:color w:val="000000" w:themeColor="text1"/>
              </w:rPr>
              <w:t xml:space="preserve">ource analysis with </w:t>
            </w:r>
            <w:r w:rsidR="001B0BAC" w:rsidRPr="001C3CF6">
              <w:rPr>
                <w:rFonts w:asciiTheme="majorHAnsi" w:hAnsiTheme="majorHAnsi" w:cstheme="majorHAnsi"/>
                <w:color w:val="000000" w:themeColor="text1"/>
              </w:rPr>
              <w:t>question sheet</w:t>
            </w:r>
            <w:r w:rsidRPr="001C3CF6">
              <w:rPr>
                <w:rFonts w:asciiTheme="majorHAnsi" w:hAnsiTheme="majorHAnsi" w:cstheme="majorHAnsi"/>
                <w:color w:val="000000" w:themeColor="text1"/>
              </w:rPr>
              <w:t xml:space="preserve"> in their groups. 2 minutes will be given per </w:t>
            </w:r>
            <w:r w:rsidR="005C5E8C" w:rsidRPr="001C3CF6">
              <w:rPr>
                <w:rFonts w:asciiTheme="majorHAnsi" w:hAnsiTheme="majorHAnsi" w:cstheme="majorHAnsi"/>
                <w:color w:val="000000" w:themeColor="text1"/>
              </w:rPr>
              <w:t>station.</w:t>
            </w:r>
          </w:p>
          <w:p w14:paraId="485C4504" w14:textId="22382CFC" w:rsidR="001B0BAC" w:rsidRPr="001C3CF6" w:rsidRDefault="001C3CF6" w:rsidP="003C2D28">
            <w:pPr>
              <w:rPr>
                <w:rFonts w:asciiTheme="majorHAnsi" w:hAnsiTheme="majorHAnsi" w:cstheme="majorHAnsi"/>
                <w:color w:val="000000" w:themeColor="text1"/>
              </w:rPr>
            </w:pPr>
            <w:r>
              <w:rPr>
                <w:rFonts w:asciiTheme="majorHAnsi" w:hAnsiTheme="majorHAnsi" w:cstheme="majorHAnsi"/>
                <w:color w:val="000000" w:themeColor="text1"/>
              </w:rPr>
              <w:t>Instructional Strategy:</w:t>
            </w:r>
            <w:r w:rsidRPr="001C3CF6">
              <w:rPr>
                <w:rFonts w:asciiTheme="majorHAnsi" w:hAnsiTheme="majorHAnsi" w:cstheme="majorHAnsi"/>
                <w:color w:val="000000" w:themeColor="text1"/>
              </w:rPr>
              <w:t xml:space="preserve"> </w:t>
            </w:r>
            <w:hyperlink r:id="rId16" w:history="1">
              <w:r w:rsidRPr="001C3CF6">
                <w:rPr>
                  <w:rStyle w:val="Hyperlink"/>
                  <w:rFonts w:asciiTheme="majorHAnsi" w:hAnsiTheme="majorHAnsi" w:cstheme="majorHAnsi"/>
                  <w:color w:val="000000" w:themeColor="text1"/>
                </w:rPr>
                <w:t>Stations</w:t>
              </w:r>
            </w:hyperlink>
          </w:p>
          <w:p w14:paraId="7029CEA5" w14:textId="6B2D23BC" w:rsidR="005C5E8C" w:rsidRPr="001C3CF6" w:rsidRDefault="005C5E8C" w:rsidP="003C2D28">
            <w:pPr>
              <w:rPr>
                <w:rFonts w:asciiTheme="majorHAnsi" w:hAnsiTheme="majorHAnsi" w:cstheme="majorHAnsi"/>
                <w:color w:val="000000" w:themeColor="text1"/>
              </w:rPr>
            </w:pPr>
            <w:r w:rsidRPr="001C3CF6">
              <w:rPr>
                <w:rFonts w:asciiTheme="majorHAnsi" w:hAnsiTheme="majorHAnsi" w:cstheme="majorHAnsi"/>
                <w:color w:val="000000" w:themeColor="text1"/>
              </w:rPr>
              <w:t>Potential questions to ask as students complete the source analysis:</w:t>
            </w:r>
          </w:p>
          <w:p w14:paraId="3D06055D" w14:textId="2B40EDCA" w:rsidR="005C5E8C" w:rsidRPr="001C3CF6" w:rsidRDefault="005C5E8C" w:rsidP="003C2D28">
            <w:pPr>
              <w:rPr>
                <w:rFonts w:asciiTheme="majorHAnsi" w:hAnsiTheme="majorHAnsi" w:cstheme="majorHAnsi"/>
                <w:color w:val="000000" w:themeColor="text1"/>
              </w:rPr>
            </w:pPr>
            <w:r w:rsidRPr="001C3CF6">
              <w:rPr>
                <w:rFonts w:asciiTheme="majorHAnsi" w:hAnsiTheme="majorHAnsi" w:cstheme="majorHAnsi"/>
                <w:color w:val="000000" w:themeColor="text1"/>
              </w:rPr>
              <w:t>-</w:t>
            </w:r>
            <w:r w:rsidR="002A513A" w:rsidRPr="001C3CF6">
              <w:rPr>
                <w:rFonts w:asciiTheme="majorHAnsi" w:hAnsiTheme="majorHAnsi" w:cstheme="majorHAnsi"/>
                <w:color w:val="000000" w:themeColor="text1"/>
              </w:rPr>
              <w:t>Who is the author of this source? What is their point of view?</w:t>
            </w:r>
          </w:p>
          <w:p w14:paraId="280BF7AB" w14:textId="76374D05" w:rsidR="002A513A" w:rsidRPr="001C3CF6" w:rsidRDefault="002A513A" w:rsidP="003C2D28">
            <w:pPr>
              <w:rPr>
                <w:rFonts w:asciiTheme="majorHAnsi" w:hAnsiTheme="majorHAnsi" w:cstheme="majorHAnsi"/>
                <w:color w:val="000000" w:themeColor="text1"/>
              </w:rPr>
            </w:pPr>
            <w:r w:rsidRPr="001C3CF6">
              <w:rPr>
                <w:rFonts w:asciiTheme="majorHAnsi" w:hAnsiTheme="majorHAnsi" w:cstheme="majorHAnsi"/>
                <w:color w:val="000000" w:themeColor="text1"/>
              </w:rPr>
              <w:t>-What is the message the author is trying to send? Why are they trying to send this message?</w:t>
            </w:r>
          </w:p>
          <w:p w14:paraId="4292AE87" w14:textId="0E26DC88" w:rsidR="002A513A" w:rsidRPr="001C3CF6" w:rsidRDefault="002A513A" w:rsidP="003C2D28">
            <w:pPr>
              <w:rPr>
                <w:rFonts w:asciiTheme="majorHAnsi" w:hAnsiTheme="majorHAnsi" w:cstheme="majorHAnsi"/>
                <w:color w:val="000000" w:themeColor="text1"/>
              </w:rPr>
            </w:pPr>
            <w:r w:rsidRPr="001C3CF6">
              <w:rPr>
                <w:rFonts w:asciiTheme="majorHAnsi" w:hAnsiTheme="majorHAnsi" w:cstheme="majorHAnsi"/>
                <w:color w:val="000000" w:themeColor="text1"/>
              </w:rPr>
              <w:t xml:space="preserve">-How does this source connect to the article and/or to the video? </w:t>
            </w:r>
          </w:p>
          <w:p w14:paraId="4EED680A" w14:textId="67626097" w:rsidR="005C5E8C" w:rsidRPr="001C3CF6" w:rsidRDefault="005C5E8C" w:rsidP="003C2D28">
            <w:pPr>
              <w:rPr>
                <w:rFonts w:asciiTheme="majorHAnsi" w:hAnsiTheme="majorHAnsi" w:cstheme="majorHAnsi"/>
                <w:color w:val="000000" w:themeColor="text1"/>
              </w:rPr>
            </w:pPr>
            <w:r w:rsidRPr="001C3CF6">
              <w:rPr>
                <w:rFonts w:asciiTheme="majorHAnsi" w:hAnsiTheme="majorHAnsi" w:cstheme="majorHAnsi"/>
                <w:color w:val="000000" w:themeColor="text1"/>
              </w:rPr>
              <w:t xml:space="preserve">Teacher will: Upon completion of all 6 stations, teacher will collect the worksheet from all students. </w:t>
            </w:r>
          </w:p>
          <w:p w14:paraId="44208075" w14:textId="10E6D276" w:rsidR="005C5E8C" w:rsidRPr="001C3CF6" w:rsidRDefault="005C5E8C" w:rsidP="003C2D28">
            <w:pPr>
              <w:rPr>
                <w:rFonts w:asciiTheme="majorHAnsi" w:hAnsiTheme="majorHAnsi" w:cstheme="majorHAnsi"/>
                <w:color w:val="000000" w:themeColor="text1"/>
              </w:rPr>
            </w:pPr>
            <w:r w:rsidRPr="001C3CF6">
              <w:rPr>
                <w:rFonts w:asciiTheme="majorHAnsi" w:hAnsiTheme="majorHAnsi" w:cstheme="majorHAnsi"/>
                <w:color w:val="000000" w:themeColor="text1"/>
              </w:rPr>
              <w:t xml:space="preserve">Students will: Return to their original seats. </w:t>
            </w:r>
          </w:p>
          <w:p w14:paraId="0224AEBF" w14:textId="54507980" w:rsidR="005C5E8C" w:rsidRPr="001C3CF6" w:rsidRDefault="005C5E8C" w:rsidP="003C2D28">
            <w:pPr>
              <w:rPr>
                <w:rFonts w:asciiTheme="majorHAnsi" w:hAnsiTheme="majorHAnsi" w:cstheme="majorHAnsi"/>
                <w:color w:val="000000" w:themeColor="text1"/>
              </w:rPr>
            </w:pPr>
          </w:p>
          <w:p w14:paraId="2E521279" w14:textId="77777777" w:rsidR="005C5E8C" w:rsidRPr="001C3CF6" w:rsidRDefault="005C5E8C" w:rsidP="003C2D28">
            <w:pPr>
              <w:rPr>
                <w:rFonts w:asciiTheme="majorHAnsi" w:hAnsiTheme="majorHAnsi" w:cstheme="majorHAnsi"/>
                <w:color w:val="000000" w:themeColor="text1"/>
              </w:rPr>
            </w:pPr>
          </w:p>
          <w:p w14:paraId="1AAE26BD" w14:textId="1AA6151B" w:rsidR="00CE4730" w:rsidRPr="00E301B7" w:rsidRDefault="00A3084C" w:rsidP="00A3084C">
            <w:pPr>
              <w:rPr>
                <w:rFonts w:asciiTheme="majorHAnsi" w:hAnsiTheme="majorHAnsi" w:cstheme="majorHAnsi"/>
                <w:color w:val="000000" w:themeColor="text1"/>
                <w:lang w:val="fr-FR"/>
              </w:rPr>
            </w:pPr>
            <w:proofErr w:type="gramStart"/>
            <w:r w:rsidRPr="00E301B7">
              <w:rPr>
                <w:rFonts w:asciiTheme="majorHAnsi" w:hAnsiTheme="majorHAnsi" w:cstheme="majorHAnsi"/>
                <w:color w:val="000000" w:themeColor="text1"/>
                <w:lang w:val="fr-FR"/>
              </w:rPr>
              <w:t>Stations:</w:t>
            </w:r>
            <w:proofErr w:type="gramEnd"/>
            <w:r w:rsidRPr="00E301B7">
              <w:rPr>
                <w:rFonts w:asciiTheme="majorHAnsi" w:hAnsiTheme="majorHAnsi" w:cstheme="majorHAnsi"/>
                <w:color w:val="000000" w:themeColor="text1"/>
                <w:lang w:val="fr-FR"/>
              </w:rPr>
              <w:t xml:space="preserve"> </w:t>
            </w:r>
          </w:p>
          <w:p w14:paraId="29FBEB2C" w14:textId="4F56A838" w:rsidR="007D644A" w:rsidRPr="00E301B7" w:rsidRDefault="00E301B7" w:rsidP="003C2D28">
            <w:pPr>
              <w:rPr>
                <w:rFonts w:asciiTheme="majorHAnsi" w:hAnsiTheme="majorHAnsi" w:cstheme="majorHAnsi"/>
                <w:color w:val="000000" w:themeColor="text1"/>
              </w:rPr>
            </w:pPr>
            <w:r w:rsidRPr="00E301B7">
              <w:rPr>
                <w:rFonts w:asciiTheme="majorHAnsi" w:hAnsiTheme="majorHAnsi" w:cstheme="majorHAnsi"/>
                <w:color w:val="000000" w:themeColor="text1"/>
              </w:rPr>
              <w:t xml:space="preserve">Document A: </w:t>
            </w:r>
            <w:r w:rsidRPr="00E301B7">
              <w:rPr>
                <w:rFonts w:asciiTheme="majorHAnsi" w:hAnsiTheme="majorHAnsi" w:cstheme="majorHAnsi"/>
              </w:rPr>
              <w:t>Excerpt from</w:t>
            </w:r>
            <w:r w:rsidRPr="00E301B7">
              <w:rPr>
                <w:rFonts w:asciiTheme="majorHAnsi" w:hAnsiTheme="majorHAnsi" w:cstheme="majorHAnsi"/>
                <w:color w:val="000000" w:themeColor="text1"/>
              </w:rPr>
              <w:t xml:space="preserve"> Supreme Court decision in Brown v. Board of Education of Topeka (Records of the Supreme Court of the United States, RG 267)</w:t>
            </w:r>
          </w:p>
          <w:p w14:paraId="0B3273E7" w14:textId="3478E908" w:rsidR="00E301B7" w:rsidRPr="00E301B7" w:rsidRDefault="00E301B7" w:rsidP="003C2D28">
            <w:pPr>
              <w:rPr>
                <w:rFonts w:asciiTheme="majorHAnsi" w:hAnsiTheme="majorHAnsi" w:cstheme="majorHAnsi"/>
                <w:color w:val="000000" w:themeColor="text1"/>
              </w:rPr>
            </w:pPr>
            <w:r w:rsidRPr="00E301B7">
              <w:rPr>
                <w:rFonts w:asciiTheme="majorHAnsi" w:hAnsiTheme="majorHAnsi" w:cstheme="majorHAnsi"/>
                <w:color w:val="000000" w:themeColor="text1"/>
              </w:rPr>
              <w:t xml:space="preserve">Document B: Image of </w:t>
            </w:r>
            <w:r w:rsidRPr="00E301B7">
              <w:rPr>
                <w:rFonts w:asciiTheme="majorHAnsi" w:hAnsiTheme="majorHAnsi" w:cstheme="majorHAnsi"/>
              </w:rPr>
              <w:t xml:space="preserve">African American mothers and their children in 1954, in Hillsboro, Ohio. (The Lincoln School Story, </w:t>
            </w:r>
            <w:proofErr w:type="spellStart"/>
            <w:r w:rsidRPr="00E301B7">
              <w:rPr>
                <w:rFonts w:asciiTheme="majorHAnsi" w:hAnsiTheme="majorHAnsi" w:cstheme="majorHAnsi"/>
              </w:rPr>
              <w:t>Torrice</w:t>
            </w:r>
            <w:proofErr w:type="spellEnd"/>
            <w:r w:rsidRPr="00E301B7">
              <w:rPr>
                <w:rFonts w:asciiTheme="majorHAnsi" w:hAnsiTheme="majorHAnsi" w:cstheme="majorHAnsi"/>
              </w:rPr>
              <w:t xml:space="preserve"> Media)</w:t>
            </w:r>
          </w:p>
          <w:p w14:paraId="7395827D" w14:textId="1B719355" w:rsidR="00E301B7" w:rsidRPr="00E301B7" w:rsidRDefault="00E301B7" w:rsidP="003C2D28">
            <w:pPr>
              <w:rPr>
                <w:rFonts w:asciiTheme="majorHAnsi" w:hAnsiTheme="majorHAnsi" w:cstheme="majorHAnsi"/>
                <w:color w:val="000000" w:themeColor="text1"/>
              </w:rPr>
            </w:pPr>
            <w:r w:rsidRPr="00E301B7">
              <w:rPr>
                <w:rFonts w:asciiTheme="majorHAnsi" w:hAnsiTheme="majorHAnsi" w:cstheme="majorHAnsi"/>
                <w:color w:val="000000" w:themeColor="text1"/>
              </w:rPr>
              <w:t xml:space="preserve">Document C: </w:t>
            </w:r>
            <w:r w:rsidRPr="00E301B7">
              <w:rPr>
                <w:rFonts w:asciiTheme="majorHAnsi" w:hAnsiTheme="majorHAnsi" w:cstheme="majorHAnsi"/>
              </w:rPr>
              <w:t xml:space="preserve">Excerpt from “Marching Mothers” by Jessica </w:t>
            </w:r>
            <w:proofErr w:type="spellStart"/>
            <w:r w:rsidRPr="00E301B7">
              <w:rPr>
                <w:rFonts w:asciiTheme="majorHAnsi" w:hAnsiTheme="majorHAnsi" w:cstheme="majorHAnsi"/>
              </w:rPr>
              <w:t>Viñas</w:t>
            </w:r>
            <w:proofErr w:type="spellEnd"/>
            <w:r w:rsidRPr="00E301B7">
              <w:rPr>
                <w:rFonts w:asciiTheme="majorHAnsi" w:hAnsiTheme="majorHAnsi" w:cstheme="majorHAnsi"/>
              </w:rPr>
              <w:t xml:space="preserve">-Nelson, </w:t>
            </w:r>
            <w:r w:rsidRPr="00E301B7">
              <w:rPr>
                <w:rFonts w:asciiTheme="majorHAnsi" w:hAnsiTheme="majorHAnsi" w:cstheme="majorHAnsi"/>
                <w:i/>
                <w:iCs/>
              </w:rPr>
              <w:t>Picturing Black History</w:t>
            </w:r>
          </w:p>
          <w:p w14:paraId="6865B9E0" w14:textId="09D63785" w:rsidR="00E301B7" w:rsidRPr="00E301B7" w:rsidRDefault="00E301B7" w:rsidP="003C2D28">
            <w:pPr>
              <w:rPr>
                <w:rFonts w:asciiTheme="majorHAnsi" w:hAnsiTheme="majorHAnsi" w:cstheme="majorHAnsi"/>
                <w:color w:val="000000" w:themeColor="text1"/>
              </w:rPr>
            </w:pPr>
            <w:r w:rsidRPr="00E301B7">
              <w:rPr>
                <w:rFonts w:asciiTheme="majorHAnsi" w:hAnsiTheme="majorHAnsi" w:cstheme="majorHAnsi"/>
                <w:color w:val="000000" w:themeColor="text1"/>
              </w:rPr>
              <w:t xml:space="preserve">Document D: Graph from </w:t>
            </w:r>
            <w:r w:rsidRPr="00E301B7">
              <w:rPr>
                <w:rFonts w:asciiTheme="majorHAnsi" w:hAnsiTheme="majorHAnsi" w:cstheme="majorHAnsi"/>
              </w:rPr>
              <w:t xml:space="preserve">“Schools are still segregated, and black children are paying a price” by Emma García, </w:t>
            </w:r>
            <w:r w:rsidRPr="00E301B7">
              <w:rPr>
                <w:rFonts w:asciiTheme="majorHAnsi" w:hAnsiTheme="majorHAnsi" w:cstheme="majorHAnsi"/>
                <w:i/>
                <w:iCs/>
              </w:rPr>
              <w:t>Economic Policy Institute</w:t>
            </w:r>
            <w:r w:rsidRPr="00E301B7">
              <w:rPr>
                <w:rFonts w:asciiTheme="majorHAnsi" w:hAnsiTheme="majorHAnsi" w:cstheme="majorHAnsi"/>
                <w:color w:val="000000" w:themeColor="text1"/>
              </w:rPr>
              <w:t xml:space="preserve"> </w:t>
            </w:r>
          </w:p>
          <w:p w14:paraId="79588AE8" w14:textId="3CDD37CA" w:rsidR="00E301B7" w:rsidRPr="00E301B7" w:rsidRDefault="00E301B7" w:rsidP="003C2D28">
            <w:pPr>
              <w:rPr>
                <w:rFonts w:asciiTheme="majorHAnsi" w:hAnsiTheme="majorHAnsi" w:cstheme="majorHAnsi"/>
                <w:color w:val="000000" w:themeColor="text1"/>
              </w:rPr>
            </w:pPr>
            <w:r w:rsidRPr="00E301B7">
              <w:rPr>
                <w:rFonts w:asciiTheme="majorHAnsi" w:hAnsiTheme="majorHAnsi" w:cstheme="majorHAnsi"/>
                <w:color w:val="000000" w:themeColor="text1"/>
              </w:rPr>
              <w:t xml:space="preserve">Document E: </w:t>
            </w:r>
            <w:r w:rsidRPr="00E301B7">
              <w:rPr>
                <w:rFonts w:asciiTheme="majorHAnsi" w:hAnsiTheme="majorHAnsi" w:cstheme="majorHAnsi"/>
              </w:rPr>
              <w:t>Excerpt on Penick v. Columbus Board of Education, 1977, from Ohio History Central</w:t>
            </w:r>
          </w:p>
          <w:p w14:paraId="28BD6D2F" w14:textId="07F3A532" w:rsidR="00E301B7" w:rsidRPr="00E301B7" w:rsidRDefault="00E301B7" w:rsidP="003C2D28">
            <w:pPr>
              <w:rPr>
                <w:rFonts w:asciiTheme="majorHAnsi" w:hAnsiTheme="majorHAnsi" w:cstheme="majorHAnsi"/>
                <w:color w:val="000000" w:themeColor="text1"/>
              </w:rPr>
            </w:pPr>
            <w:r w:rsidRPr="00E301B7">
              <w:rPr>
                <w:rFonts w:asciiTheme="majorHAnsi" w:hAnsiTheme="majorHAnsi" w:cstheme="majorHAnsi"/>
                <w:color w:val="000000" w:themeColor="text1"/>
              </w:rPr>
              <w:t xml:space="preserve">Document F: </w:t>
            </w:r>
            <w:r w:rsidRPr="00E301B7">
              <w:rPr>
                <w:rFonts w:asciiTheme="majorHAnsi" w:hAnsiTheme="majorHAnsi" w:cstheme="majorHAnsi"/>
              </w:rPr>
              <w:t>Excerpt from “</w:t>
            </w:r>
            <w:r w:rsidRPr="00E301B7">
              <w:rPr>
                <w:rFonts w:asciiTheme="majorHAnsi" w:hAnsiTheme="majorHAnsi" w:cstheme="majorHAnsi"/>
                <w:color w:val="333333"/>
                <w:spacing w:val="-1"/>
              </w:rPr>
              <w:t>After 50-Year Legal Struggle, Mississippi School District Ordered to Desegregate,” May 17</w:t>
            </w:r>
            <w:r w:rsidRPr="00E301B7">
              <w:rPr>
                <w:rFonts w:asciiTheme="majorHAnsi" w:hAnsiTheme="majorHAnsi" w:cstheme="majorHAnsi"/>
                <w:color w:val="333333"/>
                <w:spacing w:val="-1"/>
                <w:vertAlign w:val="superscript"/>
              </w:rPr>
              <w:t>th</w:t>
            </w:r>
            <w:r w:rsidRPr="00E301B7">
              <w:rPr>
                <w:rFonts w:asciiTheme="majorHAnsi" w:hAnsiTheme="majorHAnsi" w:cstheme="majorHAnsi"/>
                <w:color w:val="333333"/>
                <w:spacing w:val="-1"/>
              </w:rPr>
              <w:t xml:space="preserve">, 2016, by Camila </w:t>
            </w:r>
            <w:proofErr w:type="spellStart"/>
            <w:r w:rsidRPr="00E301B7">
              <w:rPr>
                <w:rFonts w:asciiTheme="majorHAnsi" w:hAnsiTheme="majorHAnsi" w:cstheme="majorHAnsi"/>
                <w:color w:val="333333"/>
                <w:spacing w:val="-1"/>
              </w:rPr>
              <w:t>Domonoske</w:t>
            </w:r>
            <w:proofErr w:type="spellEnd"/>
            <w:r w:rsidRPr="00E301B7">
              <w:rPr>
                <w:rFonts w:asciiTheme="majorHAnsi" w:hAnsiTheme="majorHAnsi" w:cstheme="majorHAnsi"/>
                <w:color w:val="333333"/>
                <w:spacing w:val="-1"/>
              </w:rPr>
              <w:t xml:space="preserve">, </w:t>
            </w:r>
            <w:r w:rsidRPr="00E301B7">
              <w:rPr>
                <w:rFonts w:asciiTheme="majorHAnsi" w:hAnsiTheme="majorHAnsi" w:cstheme="majorHAnsi"/>
                <w:i/>
                <w:iCs/>
                <w:color w:val="333333"/>
                <w:spacing w:val="-1"/>
              </w:rPr>
              <w:t>NPR</w:t>
            </w:r>
          </w:p>
          <w:p w14:paraId="5D8ABDA3" w14:textId="77777777" w:rsidR="00E301B7" w:rsidRPr="00E301B7" w:rsidRDefault="00E301B7" w:rsidP="003C2D28">
            <w:pPr>
              <w:rPr>
                <w:rFonts w:asciiTheme="majorHAnsi" w:hAnsiTheme="majorHAnsi" w:cstheme="majorHAnsi"/>
                <w:color w:val="000000" w:themeColor="text1"/>
              </w:rPr>
            </w:pPr>
          </w:p>
          <w:p w14:paraId="38DF1BE0" w14:textId="77777777" w:rsidR="007D644A" w:rsidRPr="00E301B7" w:rsidRDefault="007D644A" w:rsidP="003C2D28">
            <w:pPr>
              <w:rPr>
                <w:rFonts w:asciiTheme="majorHAnsi" w:hAnsiTheme="majorHAnsi" w:cstheme="majorHAnsi"/>
                <w:color w:val="000000" w:themeColor="text1"/>
              </w:rPr>
            </w:pPr>
          </w:p>
        </w:tc>
      </w:tr>
      <w:tr w:rsidR="001C3CF6" w:rsidRPr="001C3CF6" w14:paraId="4DCF0874" w14:textId="77777777" w:rsidTr="007D644A">
        <w:tc>
          <w:tcPr>
            <w:tcW w:w="2695" w:type="dxa"/>
          </w:tcPr>
          <w:p w14:paraId="73E3046F" w14:textId="77777777" w:rsidR="007D644A" w:rsidRPr="001C3CF6" w:rsidRDefault="007D644A" w:rsidP="003C2D28">
            <w:pPr>
              <w:rPr>
                <w:rFonts w:asciiTheme="majorHAnsi" w:hAnsiTheme="majorHAnsi" w:cstheme="majorHAnsi"/>
                <w:color w:val="000000" w:themeColor="text1"/>
              </w:rPr>
            </w:pPr>
            <w:r w:rsidRPr="001C3CF6">
              <w:rPr>
                <w:rFonts w:asciiTheme="majorHAnsi" w:hAnsiTheme="majorHAnsi" w:cstheme="majorHAnsi"/>
                <w:color w:val="000000" w:themeColor="text1"/>
              </w:rPr>
              <w:lastRenderedPageBreak/>
              <w:t>Closure</w:t>
            </w:r>
          </w:p>
          <w:p w14:paraId="672E1134" w14:textId="497E061E" w:rsidR="007D644A" w:rsidRPr="001C3CF6" w:rsidRDefault="00E6761A" w:rsidP="001D3834">
            <w:pPr>
              <w:rPr>
                <w:rFonts w:asciiTheme="majorHAnsi" w:hAnsiTheme="majorHAnsi" w:cstheme="majorHAnsi"/>
                <w:color w:val="000000" w:themeColor="text1"/>
              </w:rPr>
            </w:pPr>
            <w:r w:rsidRPr="001C3CF6">
              <w:rPr>
                <w:rFonts w:asciiTheme="majorHAnsi" w:hAnsiTheme="majorHAnsi" w:cstheme="majorHAnsi"/>
                <w:color w:val="000000" w:themeColor="text1"/>
              </w:rPr>
              <w:t>1</w:t>
            </w:r>
            <w:r w:rsidR="00753F67" w:rsidRPr="001C3CF6">
              <w:rPr>
                <w:rFonts w:asciiTheme="majorHAnsi" w:hAnsiTheme="majorHAnsi" w:cstheme="majorHAnsi"/>
                <w:color w:val="000000" w:themeColor="text1"/>
              </w:rPr>
              <w:t>5</w:t>
            </w:r>
            <w:r w:rsidR="007D644A" w:rsidRPr="001C3CF6">
              <w:rPr>
                <w:rFonts w:asciiTheme="majorHAnsi" w:hAnsiTheme="majorHAnsi" w:cstheme="majorHAnsi"/>
                <w:color w:val="000000" w:themeColor="text1"/>
              </w:rPr>
              <w:t xml:space="preserve"> Minutes</w:t>
            </w:r>
          </w:p>
          <w:p w14:paraId="690DB8D2" w14:textId="77777777" w:rsidR="007D644A" w:rsidRPr="001C3CF6" w:rsidRDefault="007D644A" w:rsidP="00E472A5">
            <w:pPr>
              <w:rPr>
                <w:rFonts w:asciiTheme="majorHAnsi" w:hAnsiTheme="majorHAnsi" w:cstheme="majorHAnsi"/>
                <w:color w:val="000000" w:themeColor="text1"/>
              </w:rPr>
            </w:pPr>
          </w:p>
          <w:p w14:paraId="3BD789A2" w14:textId="77777777" w:rsidR="007D644A" w:rsidRPr="001C3CF6" w:rsidRDefault="007D644A" w:rsidP="00E472A5">
            <w:pPr>
              <w:rPr>
                <w:rFonts w:asciiTheme="majorHAnsi" w:hAnsiTheme="majorHAnsi" w:cstheme="majorHAnsi"/>
                <w:color w:val="000000" w:themeColor="text1"/>
              </w:rPr>
            </w:pPr>
          </w:p>
        </w:tc>
        <w:tc>
          <w:tcPr>
            <w:tcW w:w="11700" w:type="dxa"/>
          </w:tcPr>
          <w:p w14:paraId="4BBD7598" w14:textId="52BC7CB6" w:rsidR="00A3084C" w:rsidRDefault="00753F67" w:rsidP="0074429C">
            <w:pPr>
              <w:rPr>
                <w:rFonts w:asciiTheme="majorHAnsi" w:hAnsiTheme="majorHAnsi" w:cstheme="majorHAnsi"/>
                <w:color w:val="000000" w:themeColor="text1"/>
              </w:rPr>
            </w:pPr>
            <w:r w:rsidRPr="001C3CF6">
              <w:rPr>
                <w:rFonts w:asciiTheme="majorHAnsi" w:hAnsiTheme="majorHAnsi" w:cstheme="majorHAnsi"/>
                <w:color w:val="000000" w:themeColor="text1"/>
              </w:rPr>
              <w:t xml:space="preserve">Teacher will: Bring the class back together once students are back in their seats. Then, teacher will </w:t>
            </w:r>
            <w:r w:rsidR="00A3084C">
              <w:rPr>
                <w:rFonts w:asciiTheme="majorHAnsi" w:hAnsiTheme="majorHAnsi" w:cstheme="majorHAnsi"/>
                <w:color w:val="000000" w:themeColor="text1"/>
              </w:rPr>
              <w:t>remind students of the compelling question for the day (</w:t>
            </w:r>
            <w:r w:rsidR="00A3084C" w:rsidRPr="001C3CF6">
              <w:rPr>
                <w:rFonts w:asciiTheme="majorHAnsi" w:hAnsiTheme="majorHAnsi" w:cstheme="majorHAnsi"/>
                <w:color w:val="000000" w:themeColor="text1"/>
              </w:rPr>
              <w:t>How did Brown v. Board of Education impact school segregation</w:t>
            </w:r>
            <w:r w:rsidR="00272213">
              <w:rPr>
                <w:rFonts w:asciiTheme="majorHAnsi" w:hAnsiTheme="majorHAnsi" w:cstheme="majorHAnsi"/>
                <w:color w:val="000000" w:themeColor="text1"/>
              </w:rPr>
              <w:t xml:space="preserve"> among African Americans and across the United States</w:t>
            </w:r>
            <w:r w:rsidR="00A3084C" w:rsidRPr="001C3CF6">
              <w:rPr>
                <w:rFonts w:asciiTheme="majorHAnsi" w:hAnsiTheme="majorHAnsi" w:cstheme="majorHAnsi"/>
                <w:color w:val="000000" w:themeColor="text1"/>
              </w:rPr>
              <w:t>?</w:t>
            </w:r>
            <w:r w:rsidR="00A3084C">
              <w:rPr>
                <w:rFonts w:asciiTheme="majorHAnsi" w:hAnsiTheme="majorHAnsi" w:cstheme="majorHAnsi"/>
                <w:color w:val="000000" w:themeColor="text1"/>
              </w:rPr>
              <w:t xml:space="preserve">) Teacher will ask students to reflect on this question and how they would answer it based on today’s lesson. </w:t>
            </w:r>
          </w:p>
          <w:p w14:paraId="27ACEC1A" w14:textId="644323DA" w:rsidR="00A3084C" w:rsidRDefault="00A3084C" w:rsidP="0074429C">
            <w:pPr>
              <w:rPr>
                <w:rFonts w:asciiTheme="majorHAnsi" w:hAnsiTheme="majorHAnsi" w:cstheme="majorHAnsi"/>
                <w:color w:val="000000" w:themeColor="text1"/>
              </w:rPr>
            </w:pPr>
            <w:r>
              <w:rPr>
                <w:rFonts w:asciiTheme="majorHAnsi" w:hAnsiTheme="majorHAnsi" w:cstheme="majorHAnsi"/>
                <w:color w:val="000000" w:themeColor="text1"/>
              </w:rPr>
              <w:t>Students will: A few students will share their answers to the compelling question with the class.</w:t>
            </w:r>
          </w:p>
          <w:p w14:paraId="6351901B" w14:textId="35B5A54B" w:rsidR="00753F67" w:rsidRPr="001C3CF6" w:rsidRDefault="00A3084C" w:rsidP="0074429C">
            <w:pPr>
              <w:rPr>
                <w:rFonts w:asciiTheme="majorHAnsi" w:hAnsiTheme="majorHAnsi" w:cstheme="majorHAnsi"/>
                <w:color w:val="000000" w:themeColor="text1"/>
              </w:rPr>
            </w:pPr>
            <w:r>
              <w:rPr>
                <w:rFonts w:asciiTheme="majorHAnsi" w:hAnsiTheme="majorHAnsi" w:cstheme="majorHAnsi"/>
                <w:color w:val="000000" w:themeColor="text1"/>
              </w:rPr>
              <w:t>Teacher will: A</w:t>
            </w:r>
            <w:r w:rsidR="00753F67" w:rsidRPr="001C3CF6">
              <w:rPr>
                <w:rFonts w:asciiTheme="majorHAnsi" w:hAnsiTheme="majorHAnsi" w:cstheme="majorHAnsi"/>
                <w:color w:val="000000" w:themeColor="text1"/>
              </w:rPr>
              <w:t xml:space="preserve">sk students how they have seen their own personal experiences reflected in today’s lesson. Before they get the chance to respond, explain that they will be answering this question in a reflective free write. </w:t>
            </w:r>
          </w:p>
          <w:p w14:paraId="6D237A28" w14:textId="383CDAC5" w:rsidR="00110E5B" w:rsidRPr="001C3CF6" w:rsidRDefault="001C3CF6" w:rsidP="0074429C">
            <w:pPr>
              <w:rPr>
                <w:rFonts w:asciiTheme="majorHAnsi" w:hAnsiTheme="majorHAnsi" w:cstheme="majorHAnsi"/>
                <w:color w:val="000000" w:themeColor="text1"/>
              </w:rPr>
            </w:pPr>
            <w:r w:rsidRPr="001C3CF6">
              <w:rPr>
                <w:rFonts w:asciiTheme="majorHAnsi" w:hAnsiTheme="majorHAnsi" w:cstheme="majorHAnsi"/>
                <w:color w:val="000000" w:themeColor="text1"/>
              </w:rPr>
              <w:t>I</w:t>
            </w:r>
            <w:r>
              <w:rPr>
                <w:rFonts w:asciiTheme="majorHAnsi" w:hAnsiTheme="majorHAnsi" w:cstheme="majorHAnsi"/>
                <w:color w:val="000000" w:themeColor="text1"/>
              </w:rPr>
              <w:t>nstructional Strategy</w:t>
            </w:r>
            <w:r w:rsidRPr="001C3CF6">
              <w:rPr>
                <w:rFonts w:asciiTheme="majorHAnsi" w:hAnsiTheme="majorHAnsi" w:cstheme="majorHAnsi"/>
                <w:color w:val="000000" w:themeColor="text1"/>
              </w:rPr>
              <w:t xml:space="preserve">: </w:t>
            </w:r>
            <w:hyperlink r:id="rId17" w:history="1">
              <w:r w:rsidRPr="001C3CF6">
                <w:rPr>
                  <w:rStyle w:val="Hyperlink"/>
                  <w:rFonts w:asciiTheme="majorHAnsi" w:hAnsiTheme="majorHAnsi" w:cstheme="majorHAnsi"/>
                  <w:color w:val="000000" w:themeColor="text1"/>
                </w:rPr>
                <w:t>Reflective Writing</w:t>
              </w:r>
            </w:hyperlink>
          </w:p>
          <w:p w14:paraId="1B8641B8" w14:textId="06C8B177" w:rsidR="0074429C" w:rsidRPr="001C3CF6" w:rsidRDefault="00753F67" w:rsidP="0074429C">
            <w:pPr>
              <w:rPr>
                <w:rFonts w:asciiTheme="majorHAnsi" w:hAnsiTheme="majorHAnsi" w:cstheme="majorHAnsi"/>
                <w:color w:val="000000" w:themeColor="text1"/>
              </w:rPr>
            </w:pPr>
            <w:r w:rsidRPr="001C3CF6">
              <w:rPr>
                <w:rFonts w:asciiTheme="majorHAnsi" w:hAnsiTheme="majorHAnsi" w:cstheme="majorHAnsi"/>
                <w:color w:val="000000" w:themeColor="text1"/>
              </w:rPr>
              <w:t>Students will: Begin r</w:t>
            </w:r>
            <w:r w:rsidR="0074429C" w:rsidRPr="001C3CF6">
              <w:rPr>
                <w:rFonts w:asciiTheme="majorHAnsi" w:hAnsiTheme="majorHAnsi" w:cstheme="majorHAnsi"/>
                <w:color w:val="000000" w:themeColor="text1"/>
              </w:rPr>
              <w:t>eflective write on personal experience with school segregation</w:t>
            </w:r>
            <w:r w:rsidRPr="001C3CF6">
              <w:rPr>
                <w:rFonts w:asciiTheme="majorHAnsi" w:hAnsiTheme="majorHAnsi" w:cstheme="majorHAnsi"/>
                <w:color w:val="000000" w:themeColor="text1"/>
              </w:rPr>
              <w:t xml:space="preserve">, </w:t>
            </w:r>
            <w:r w:rsidR="0074429C" w:rsidRPr="001C3CF6">
              <w:rPr>
                <w:rFonts w:asciiTheme="majorHAnsi" w:hAnsiTheme="majorHAnsi" w:cstheme="majorHAnsi"/>
                <w:color w:val="000000" w:themeColor="text1"/>
              </w:rPr>
              <w:t xml:space="preserve">using evidence from </w:t>
            </w:r>
            <w:r w:rsidRPr="001C3CF6">
              <w:rPr>
                <w:rFonts w:asciiTheme="majorHAnsi" w:hAnsiTheme="majorHAnsi" w:cstheme="majorHAnsi"/>
                <w:color w:val="000000" w:themeColor="text1"/>
              </w:rPr>
              <w:t>at least 3 sources from today’s lesson</w:t>
            </w:r>
            <w:r w:rsidR="0074429C" w:rsidRPr="001C3CF6">
              <w:rPr>
                <w:rFonts w:asciiTheme="majorHAnsi" w:hAnsiTheme="majorHAnsi" w:cstheme="majorHAnsi"/>
                <w:color w:val="000000" w:themeColor="text1"/>
              </w:rPr>
              <w:t>s</w:t>
            </w:r>
            <w:r w:rsidRPr="001C3CF6">
              <w:rPr>
                <w:rFonts w:asciiTheme="majorHAnsi" w:hAnsiTheme="majorHAnsi" w:cstheme="majorHAnsi"/>
                <w:color w:val="000000" w:themeColor="text1"/>
              </w:rPr>
              <w:t>. This includes all of the information they saw in the station activity, as well as the video from the opener and the article from the think-pair-share. Free write should be between 6 and 8 sentences, although it can be longer.</w:t>
            </w:r>
          </w:p>
          <w:p w14:paraId="11F17A77" w14:textId="45A5DAD3" w:rsidR="00753F67" w:rsidRPr="001C3CF6" w:rsidRDefault="00753F67" w:rsidP="0074429C">
            <w:pPr>
              <w:rPr>
                <w:rFonts w:asciiTheme="majorHAnsi" w:hAnsiTheme="majorHAnsi" w:cstheme="majorHAnsi"/>
                <w:color w:val="000000" w:themeColor="text1"/>
              </w:rPr>
            </w:pPr>
            <w:r w:rsidRPr="001C3CF6">
              <w:rPr>
                <w:rFonts w:asciiTheme="majorHAnsi" w:hAnsiTheme="majorHAnsi" w:cstheme="majorHAnsi"/>
                <w:color w:val="000000" w:themeColor="text1"/>
              </w:rPr>
              <w:t>Teacher will: Collect the free write with around</w:t>
            </w:r>
            <w:r w:rsidR="009676D4" w:rsidRPr="001C3CF6">
              <w:rPr>
                <w:rFonts w:asciiTheme="majorHAnsi" w:hAnsiTheme="majorHAnsi" w:cstheme="majorHAnsi"/>
                <w:color w:val="000000" w:themeColor="text1"/>
              </w:rPr>
              <w:t xml:space="preserve"> 5 minutes left in the period. During this time, teacher will allow students to share with the class any closing thoughts they may have. Make room for students with emotional responses to this lesson and allow students to really decompress during this time. </w:t>
            </w:r>
          </w:p>
          <w:p w14:paraId="5E90C873" w14:textId="762599B2" w:rsidR="007D644A" w:rsidRPr="001C3CF6" w:rsidRDefault="007D644A" w:rsidP="003C2D28">
            <w:pPr>
              <w:rPr>
                <w:rFonts w:asciiTheme="majorHAnsi" w:hAnsiTheme="majorHAnsi" w:cstheme="majorHAnsi"/>
                <w:color w:val="000000" w:themeColor="text1"/>
              </w:rPr>
            </w:pPr>
          </w:p>
        </w:tc>
      </w:tr>
      <w:tr w:rsidR="001C3CF6" w:rsidRPr="001C3CF6" w14:paraId="3F5FE9B1" w14:textId="77777777" w:rsidTr="007D644A">
        <w:tc>
          <w:tcPr>
            <w:tcW w:w="2695" w:type="dxa"/>
          </w:tcPr>
          <w:p w14:paraId="0F0D6A5E" w14:textId="11574C9A" w:rsidR="007D644A" w:rsidRPr="001C3CF6" w:rsidRDefault="007D644A" w:rsidP="00FD52E0">
            <w:pPr>
              <w:rPr>
                <w:rFonts w:asciiTheme="majorHAnsi" w:hAnsiTheme="majorHAnsi" w:cstheme="majorHAnsi"/>
                <w:color w:val="000000" w:themeColor="text1"/>
              </w:rPr>
            </w:pPr>
            <w:r w:rsidRPr="001C3CF6">
              <w:rPr>
                <w:rFonts w:asciiTheme="majorHAnsi" w:hAnsiTheme="majorHAnsi" w:cstheme="majorHAnsi"/>
                <w:color w:val="000000" w:themeColor="text1"/>
              </w:rPr>
              <w:t>Accommodations/ Enrichment</w:t>
            </w:r>
          </w:p>
        </w:tc>
        <w:tc>
          <w:tcPr>
            <w:tcW w:w="11700" w:type="dxa"/>
          </w:tcPr>
          <w:p w14:paraId="10B65ECF" w14:textId="3E9B6ADE" w:rsidR="007D644A" w:rsidRPr="001C3CF6" w:rsidRDefault="00832BED" w:rsidP="003C2D28">
            <w:pPr>
              <w:rPr>
                <w:rFonts w:asciiTheme="majorHAnsi" w:hAnsiTheme="majorHAnsi" w:cstheme="majorHAnsi"/>
                <w:color w:val="000000" w:themeColor="text1"/>
              </w:rPr>
            </w:pPr>
            <w:r w:rsidRPr="001C3CF6">
              <w:rPr>
                <w:rFonts w:asciiTheme="majorHAnsi" w:hAnsiTheme="majorHAnsi" w:cstheme="majorHAnsi"/>
                <w:color w:val="000000" w:themeColor="text1"/>
              </w:rPr>
              <w:t>D</w:t>
            </w:r>
            <w:r w:rsidR="00371DDF" w:rsidRPr="001C3CF6">
              <w:rPr>
                <w:rFonts w:asciiTheme="majorHAnsi" w:hAnsiTheme="majorHAnsi" w:cstheme="majorHAnsi"/>
                <w:color w:val="000000" w:themeColor="text1"/>
              </w:rPr>
              <w:t xml:space="preserve">ifferentiated </w:t>
            </w:r>
            <w:r w:rsidRPr="001C3CF6">
              <w:rPr>
                <w:rFonts w:asciiTheme="majorHAnsi" w:hAnsiTheme="majorHAnsi" w:cstheme="majorHAnsi"/>
                <w:color w:val="000000" w:themeColor="text1"/>
              </w:rPr>
              <w:t>worksheets, Captions in the video, Multiple Lexicon levels for the reading, varied instructional strategy</w:t>
            </w:r>
          </w:p>
        </w:tc>
      </w:tr>
    </w:tbl>
    <w:p w14:paraId="11BB3450" w14:textId="320DA0C7" w:rsidR="001D3834" w:rsidRDefault="001D3834" w:rsidP="003C2D28">
      <w:pPr>
        <w:rPr>
          <w:sz w:val="28"/>
          <w:szCs w:val="28"/>
        </w:rPr>
      </w:pPr>
    </w:p>
    <w:p w14:paraId="4FDDB428" w14:textId="07552F69" w:rsidR="00D622A4" w:rsidRPr="00D622A4" w:rsidRDefault="00D622A4" w:rsidP="00D622A4">
      <w:pPr>
        <w:rPr>
          <w:sz w:val="28"/>
          <w:szCs w:val="28"/>
        </w:rPr>
      </w:pPr>
    </w:p>
    <w:p w14:paraId="6A08908E" w14:textId="659E8761" w:rsidR="00D622A4" w:rsidRPr="00D622A4" w:rsidRDefault="00D622A4" w:rsidP="00D622A4">
      <w:pPr>
        <w:rPr>
          <w:sz w:val="28"/>
          <w:szCs w:val="28"/>
        </w:rPr>
      </w:pPr>
    </w:p>
    <w:p w14:paraId="0DBC6E61" w14:textId="10E3466C" w:rsidR="00D622A4" w:rsidRPr="00D622A4" w:rsidRDefault="00D622A4" w:rsidP="00D622A4">
      <w:pPr>
        <w:rPr>
          <w:sz w:val="28"/>
          <w:szCs w:val="28"/>
        </w:rPr>
      </w:pPr>
    </w:p>
    <w:p w14:paraId="7F024361" w14:textId="14DFE025" w:rsidR="00D622A4" w:rsidRPr="00D622A4" w:rsidRDefault="00D622A4" w:rsidP="00D622A4">
      <w:pPr>
        <w:rPr>
          <w:sz w:val="28"/>
          <w:szCs w:val="28"/>
        </w:rPr>
      </w:pPr>
    </w:p>
    <w:p w14:paraId="6BA6A150" w14:textId="72876AE7" w:rsidR="00D622A4" w:rsidRPr="00D622A4" w:rsidRDefault="00D622A4" w:rsidP="00D622A4">
      <w:pPr>
        <w:rPr>
          <w:sz w:val="28"/>
          <w:szCs w:val="28"/>
        </w:rPr>
      </w:pPr>
    </w:p>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18"/>
      <w:footerReference w:type="default" r:id="rId19"/>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FC405" w14:textId="77777777" w:rsidR="002C7F9A" w:rsidRDefault="002C7F9A" w:rsidP="00A42AA6">
      <w:r>
        <w:separator/>
      </w:r>
    </w:p>
  </w:endnote>
  <w:endnote w:type="continuationSeparator" w:id="0">
    <w:p w14:paraId="484A99D8" w14:textId="77777777" w:rsidR="002C7F9A" w:rsidRDefault="002C7F9A"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anchor distT="0" distB="0" distL="114300" distR="114300" simplePos="0" relativeHeight="251659264" behindDoc="0" locked="0" layoutInCell="1" allowOverlap="1" wp14:anchorId="72753085" wp14:editId="02125575">
          <wp:simplePos x="0" y="0"/>
          <wp:positionH relativeFrom="column">
            <wp:posOffset>502</wp:posOffset>
          </wp:positionH>
          <wp:positionV relativeFrom="paragraph">
            <wp:posOffset>96859</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F112" w14:textId="77777777" w:rsidR="002C7F9A" w:rsidRDefault="002C7F9A" w:rsidP="00A42AA6">
      <w:r>
        <w:separator/>
      </w:r>
    </w:p>
  </w:footnote>
  <w:footnote w:type="continuationSeparator" w:id="0">
    <w:p w14:paraId="5C2E63AE" w14:textId="77777777" w:rsidR="002C7F9A" w:rsidRDefault="002C7F9A"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8236753">
    <w:abstractNumId w:val="1"/>
  </w:num>
  <w:num w:numId="2" w16cid:durableId="24796176">
    <w:abstractNumId w:val="4"/>
  </w:num>
  <w:num w:numId="3" w16cid:durableId="1196425798">
    <w:abstractNumId w:val="0"/>
  </w:num>
  <w:num w:numId="4" w16cid:durableId="710111817">
    <w:abstractNumId w:val="3"/>
  </w:num>
  <w:num w:numId="5" w16cid:durableId="35013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05E4F"/>
    <w:rsid w:val="00023A9D"/>
    <w:rsid w:val="000357F9"/>
    <w:rsid w:val="0005098F"/>
    <w:rsid w:val="0005246A"/>
    <w:rsid w:val="0006102D"/>
    <w:rsid w:val="000663CF"/>
    <w:rsid w:val="000672A1"/>
    <w:rsid w:val="000836E5"/>
    <w:rsid w:val="000A745E"/>
    <w:rsid w:val="000D3AEB"/>
    <w:rsid w:val="000D3E10"/>
    <w:rsid w:val="000D6A72"/>
    <w:rsid w:val="000E320F"/>
    <w:rsid w:val="00110E5B"/>
    <w:rsid w:val="001228AD"/>
    <w:rsid w:val="0013275E"/>
    <w:rsid w:val="00160AC7"/>
    <w:rsid w:val="00163782"/>
    <w:rsid w:val="001B0BAC"/>
    <w:rsid w:val="001C12EF"/>
    <w:rsid w:val="001C3CF6"/>
    <w:rsid w:val="001D1BEC"/>
    <w:rsid w:val="001D3834"/>
    <w:rsid w:val="001D5601"/>
    <w:rsid w:val="001E0770"/>
    <w:rsid w:val="001F22CB"/>
    <w:rsid w:val="00200C87"/>
    <w:rsid w:val="00200CFC"/>
    <w:rsid w:val="002035C1"/>
    <w:rsid w:val="00242B45"/>
    <w:rsid w:val="002536CF"/>
    <w:rsid w:val="00257ACA"/>
    <w:rsid w:val="002626B3"/>
    <w:rsid w:val="00272213"/>
    <w:rsid w:val="00276E16"/>
    <w:rsid w:val="00277EC6"/>
    <w:rsid w:val="00286424"/>
    <w:rsid w:val="002A513A"/>
    <w:rsid w:val="002A585D"/>
    <w:rsid w:val="002B379C"/>
    <w:rsid w:val="002C04F9"/>
    <w:rsid w:val="002C0514"/>
    <w:rsid w:val="002C7F9A"/>
    <w:rsid w:val="002F24D2"/>
    <w:rsid w:val="003153C3"/>
    <w:rsid w:val="0034355B"/>
    <w:rsid w:val="00351A30"/>
    <w:rsid w:val="00352E04"/>
    <w:rsid w:val="00370BE3"/>
    <w:rsid w:val="00370FF8"/>
    <w:rsid w:val="00371DDF"/>
    <w:rsid w:val="003770A2"/>
    <w:rsid w:val="003826DE"/>
    <w:rsid w:val="0039175D"/>
    <w:rsid w:val="003C2D28"/>
    <w:rsid w:val="003C36C1"/>
    <w:rsid w:val="003E0B12"/>
    <w:rsid w:val="003F0E96"/>
    <w:rsid w:val="003F45FD"/>
    <w:rsid w:val="003F6C23"/>
    <w:rsid w:val="0044717A"/>
    <w:rsid w:val="004520A9"/>
    <w:rsid w:val="00452DEE"/>
    <w:rsid w:val="00454D39"/>
    <w:rsid w:val="00456F91"/>
    <w:rsid w:val="004622E0"/>
    <w:rsid w:val="00481FC9"/>
    <w:rsid w:val="0048655D"/>
    <w:rsid w:val="0049764F"/>
    <w:rsid w:val="004A25AA"/>
    <w:rsid w:val="004A5C9F"/>
    <w:rsid w:val="004C3320"/>
    <w:rsid w:val="004C538D"/>
    <w:rsid w:val="004D06C7"/>
    <w:rsid w:val="004D3C73"/>
    <w:rsid w:val="00505178"/>
    <w:rsid w:val="005075DF"/>
    <w:rsid w:val="00526D9D"/>
    <w:rsid w:val="00544697"/>
    <w:rsid w:val="00550A8A"/>
    <w:rsid w:val="00584824"/>
    <w:rsid w:val="0059567D"/>
    <w:rsid w:val="005C5E8C"/>
    <w:rsid w:val="005D1EB6"/>
    <w:rsid w:val="00607BE3"/>
    <w:rsid w:val="00622F80"/>
    <w:rsid w:val="00673DC6"/>
    <w:rsid w:val="00687823"/>
    <w:rsid w:val="006A022E"/>
    <w:rsid w:val="006C609A"/>
    <w:rsid w:val="006D1BBF"/>
    <w:rsid w:val="006D570A"/>
    <w:rsid w:val="006E3E32"/>
    <w:rsid w:val="006F1026"/>
    <w:rsid w:val="006F32CE"/>
    <w:rsid w:val="00716A99"/>
    <w:rsid w:val="0074429C"/>
    <w:rsid w:val="00753F67"/>
    <w:rsid w:val="00762B34"/>
    <w:rsid w:val="00784C4E"/>
    <w:rsid w:val="00787054"/>
    <w:rsid w:val="007872F2"/>
    <w:rsid w:val="007A5704"/>
    <w:rsid w:val="007C77AB"/>
    <w:rsid w:val="007D4C0B"/>
    <w:rsid w:val="007D644A"/>
    <w:rsid w:val="00815212"/>
    <w:rsid w:val="00823A7C"/>
    <w:rsid w:val="00832BED"/>
    <w:rsid w:val="00845673"/>
    <w:rsid w:val="00852934"/>
    <w:rsid w:val="00852DD3"/>
    <w:rsid w:val="00876437"/>
    <w:rsid w:val="008946F1"/>
    <w:rsid w:val="008B2A4F"/>
    <w:rsid w:val="008C1AAC"/>
    <w:rsid w:val="008C75FD"/>
    <w:rsid w:val="008D56F5"/>
    <w:rsid w:val="008E160A"/>
    <w:rsid w:val="008E2337"/>
    <w:rsid w:val="008E6555"/>
    <w:rsid w:val="008F56FC"/>
    <w:rsid w:val="008F6DE2"/>
    <w:rsid w:val="00916EBF"/>
    <w:rsid w:val="00953AAB"/>
    <w:rsid w:val="009676D4"/>
    <w:rsid w:val="00977597"/>
    <w:rsid w:val="009B39BB"/>
    <w:rsid w:val="009B3FF0"/>
    <w:rsid w:val="009D071B"/>
    <w:rsid w:val="009E3112"/>
    <w:rsid w:val="009E7517"/>
    <w:rsid w:val="00A02983"/>
    <w:rsid w:val="00A05D2B"/>
    <w:rsid w:val="00A3084C"/>
    <w:rsid w:val="00A42AA6"/>
    <w:rsid w:val="00A46996"/>
    <w:rsid w:val="00A52824"/>
    <w:rsid w:val="00A65FCA"/>
    <w:rsid w:val="00A8581D"/>
    <w:rsid w:val="00AA3B9F"/>
    <w:rsid w:val="00AA63E6"/>
    <w:rsid w:val="00AC1A10"/>
    <w:rsid w:val="00AC56C1"/>
    <w:rsid w:val="00AD2AB2"/>
    <w:rsid w:val="00AF02AE"/>
    <w:rsid w:val="00B030A8"/>
    <w:rsid w:val="00B25D22"/>
    <w:rsid w:val="00B43216"/>
    <w:rsid w:val="00B62D2B"/>
    <w:rsid w:val="00B95910"/>
    <w:rsid w:val="00B97D7B"/>
    <w:rsid w:val="00BA7962"/>
    <w:rsid w:val="00BC388A"/>
    <w:rsid w:val="00C14E9C"/>
    <w:rsid w:val="00C16C8B"/>
    <w:rsid w:val="00C175D1"/>
    <w:rsid w:val="00C34168"/>
    <w:rsid w:val="00CA069B"/>
    <w:rsid w:val="00CA07B5"/>
    <w:rsid w:val="00CA5FF2"/>
    <w:rsid w:val="00CD344E"/>
    <w:rsid w:val="00CE4730"/>
    <w:rsid w:val="00D06116"/>
    <w:rsid w:val="00D070D7"/>
    <w:rsid w:val="00D21081"/>
    <w:rsid w:val="00D26F22"/>
    <w:rsid w:val="00D30F7F"/>
    <w:rsid w:val="00D332D1"/>
    <w:rsid w:val="00D43044"/>
    <w:rsid w:val="00D462F1"/>
    <w:rsid w:val="00D5170C"/>
    <w:rsid w:val="00D622A4"/>
    <w:rsid w:val="00D94149"/>
    <w:rsid w:val="00DB1A10"/>
    <w:rsid w:val="00DC280E"/>
    <w:rsid w:val="00DC41AE"/>
    <w:rsid w:val="00DF682C"/>
    <w:rsid w:val="00E27C8E"/>
    <w:rsid w:val="00E301B7"/>
    <w:rsid w:val="00E472A5"/>
    <w:rsid w:val="00E6761A"/>
    <w:rsid w:val="00E75E65"/>
    <w:rsid w:val="00EB16B3"/>
    <w:rsid w:val="00EE7B6B"/>
    <w:rsid w:val="00F121D5"/>
    <w:rsid w:val="00F31394"/>
    <w:rsid w:val="00F33CD1"/>
    <w:rsid w:val="00F415B7"/>
    <w:rsid w:val="00F63F9E"/>
    <w:rsid w:val="00F73428"/>
    <w:rsid w:val="00F74CF0"/>
    <w:rsid w:val="00F8726B"/>
    <w:rsid w:val="00F96396"/>
    <w:rsid w:val="00FC3FB5"/>
    <w:rsid w:val="00FD52E0"/>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paragraph" w:customStyle="1" w:styleId="Default">
    <w:name w:val="Default"/>
    <w:rsid w:val="003F45FD"/>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8F56FC"/>
    <w:rPr>
      <w:color w:val="0000FF" w:themeColor="hyperlink"/>
      <w:u w:val="single"/>
    </w:rPr>
  </w:style>
  <w:style w:type="character" w:styleId="UnresolvedMention">
    <w:name w:val="Unresolved Mention"/>
    <w:basedOn w:val="DefaultParagraphFont"/>
    <w:uiPriority w:val="99"/>
    <w:rsid w:val="008F56FC"/>
    <w:rPr>
      <w:color w:val="605E5C"/>
      <w:shd w:val="clear" w:color="auto" w:fill="E1DFDD"/>
    </w:rPr>
  </w:style>
  <w:style w:type="character" w:styleId="FollowedHyperlink">
    <w:name w:val="FollowedHyperlink"/>
    <w:basedOn w:val="DefaultParagraphFont"/>
    <w:uiPriority w:val="99"/>
    <w:semiHidden/>
    <w:unhideWhenUsed/>
    <w:rsid w:val="001C3CF6"/>
    <w:rPr>
      <w:color w:val="800080" w:themeColor="followedHyperlink"/>
      <w:u w:val="single"/>
    </w:rPr>
  </w:style>
  <w:style w:type="paragraph" w:styleId="Revision">
    <w:name w:val="Revision"/>
    <w:hidden/>
    <w:uiPriority w:val="99"/>
    <w:semiHidden/>
    <w:rsid w:val="00852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topia.org/article/5-ways-use-word-clouds-classro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mentimeter.com/" TargetMode="External"/><Relationship Id="rId17" Type="http://schemas.openxmlformats.org/officeDocument/2006/relationships/hyperlink" Target="https://study.com/academy/lesson/reflective-writing-strategies-to-show-student-understanding.html" TargetMode="External"/><Relationship Id="rId2" Type="http://schemas.openxmlformats.org/officeDocument/2006/relationships/customXml" Target="../customXml/item2.xml"/><Relationship Id="rId16" Type="http://schemas.openxmlformats.org/officeDocument/2006/relationships/hyperlink" Target="https://www.facinghistory.org/resource-library/teaching-strategies/stations-interacting-multiple-tex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lN8mXkScxvg" TargetMode="External"/><Relationship Id="rId5" Type="http://schemas.openxmlformats.org/officeDocument/2006/relationships/numbering" Target="numbering.xml"/><Relationship Id="rId15" Type="http://schemas.openxmlformats.org/officeDocument/2006/relationships/hyperlink" Target="https://newsela.com/read/schools-resegregation/id/17847/"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adingrockets.org/strategies/think-pair-shar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18234A"/>
    <w:rsid w:val="002E43D3"/>
    <w:rsid w:val="003458F6"/>
    <w:rsid w:val="004073C8"/>
    <w:rsid w:val="004E3C97"/>
    <w:rsid w:val="00596C8A"/>
    <w:rsid w:val="00601D36"/>
    <w:rsid w:val="00650D49"/>
    <w:rsid w:val="00693481"/>
    <w:rsid w:val="007C0979"/>
    <w:rsid w:val="008E1739"/>
    <w:rsid w:val="009C4869"/>
    <w:rsid w:val="00A83C03"/>
    <w:rsid w:val="00C67D6F"/>
    <w:rsid w:val="00C979C3"/>
    <w:rsid w:val="00D81969"/>
    <w:rsid w:val="00DA61AC"/>
    <w:rsid w:val="00E637D0"/>
    <w:rsid w:val="00EF31C1"/>
    <w:rsid w:val="00F20F55"/>
    <w:rsid w:val="00FB2F5C"/>
    <w:rsid w:val="00FC439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35F74-B757-4F14-9DC7-751F42262CF0}">
  <ds:schemaRefs>
    <ds:schemaRef ds:uri="http://schemas.microsoft.com/sharepoint/v3/contenttype/forms"/>
  </ds:schemaRefs>
</ds:datastoreItem>
</file>

<file path=customXml/itemProps4.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Augustine, Tami</cp:lastModifiedBy>
  <cp:revision>6</cp:revision>
  <cp:lastPrinted>2012-08-16T18:55:00Z</cp:lastPrinted>
  <dcterms:created xsi:type="dcterms:W3CDTF">2022-03-20T19:07:00Z</dcterms:created>
  <dcterms:modified xsi:type="dcterms:W3CDTF">2022-04-27T21:19:00Z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