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E349" w14:textId="77777777" w:rsidR="00BD1252" w:rsidRPr="00876F7C" w:rsidRDefault="00852608">
      <w:pPr>
        <w:jc w:val="center"/>
        <w:rPr>
          <w:b/>
        </w:rPr>
      </w:pPr>
      <w:r w:rsidRPr="00876F7C">
        <w:rPr>
          <w:b/>
        </w:rPr>
        <w:t>Lesson Plan Template</w:t>
      </w:r>
    </w:p>
    <w:p w14:paraId="300C3406" w14:textId="77777777" w:rsidR="00BD1252" w:rsidRPr="00876F7C" w:rsidRDefault="00BD1252"/>
    <w:p w14:paraId="5F348F1D" w14:textId="5E332294" w:rsidR="00BD1252" w:rsidRPr="00876F7C" w:rsidRDefault="00852608">
      <w:r w:rsidRPr="00876F7C">
        <w:t xml:space="preserve">Author’s Name: </w:t>
      </w:r>
      <w:r w:rsidR="00D4366C" w:rsidRPr="00876F7C">
        <w:t>Jason Beavers</w:t>
      </w:r>
    </w:p>
    <w:p w14:paraId="7E632991" w14:textId="5AE6A8D2" w:rsidR="00BD1252" w:rsidRPr="00876F7C" w:rsidRDefault="00852608">
      <w:r w:rsidRPr="00876F7C">
        <w:t>Lesson Title:</w:t>
      </w:r>
      <w:r w:rsidR="00D12852" w:rsidRPr="00876F7C">
        <w:t xml:space="preserve"> </w:t>
      </w:r>
      <w:r w:rsidR="00E170ED" w:rsidRPr="00876F7C">
        <w:t xml:space="preserve"> </w:t>
      </w:r>
      <w:r w:rsidR="00C25E32" w:rsidRPr="00C25E32">
        <w:t>The 1918 Spanish Flu Pandemic vs. the 2020 Covid-19 Pandemic</w:t>
      </w:r>
    </w:p>
    <w:p w14:paraId="3D3E9E4E" w14:textId="5BDC41F5" w:rsidR="00BD1252" w:rsidRPr="00876F7C" w:rsidRDefault="00852608">
      <w:r w:rsidRPr="00876F7C">
        <w:t xml:space="preserve">Grade Level: </w:t>
      </w:r>
      <w:r w:rsidR="000D21D5" w:rsidRPr="00876F7C">
        <w:t>9-</w:t>
      </w:r>
      <w:r w:rsidR="004E2ECA" w:rsidRPr="00876F7C">
        <w:t>12</w:t>
      </w:r>
      <w:r w:rsidRPr="00876F7C">
        <w:t>th</w:t>
      </w:r>
    </w:p>
    <w:p w14:paraId="30A0BFA0" w14:textId="69FA0A86" w:rsidR="00307930" w:rsidRPr="00876F7C" w:rsidRDefault="00852608">
      <w:r w:rsidRPr="00876F7C">
        <w:t xml:space="preserve">Compelling Question: </w:t>
      </w:r>
    </w:p>
    <w:p w14:paraId="7C432C54" w14:textId="77777777" w:rsidR="00C25E32" w:rsidRPr="00C25E32" w:rsidRDefault="00E170ED" w:rsidP="00957D16">
      <w:pPr>
        <w:pStyle w:val="NormalWeb"/>
        <w:numPr>
          <w:ilvl w:val="0"/>
          <w:numId w:val="1"/>
        </w:numPr>
        <w:shd w:val="clear" w:color="auto" w:fill="FFFFFF"/>
        <w:suppressAutoHyphens w:val="0"/>
        <w:overflowPunct/>
        <w:textAlignment w:val="baseline"/>
        <w:rPr>
          <w:rFonts w:eastAsia="Times New Roman"/>
          <w:color w:val="000000"/>
        </w:rPr>
      </w:pPr>
      <w:r w:rsidRPr="00876F7C">
        <w:rPr>
          <w:rFonts w:ascii="Cambria" w:eastAsia="Times New Roman" w:hAnsi="Cambria"/>
          <w:color w:val="222222"/>
        </w:rPr>
        <w:t> </w:t>
      </w:r>
      <w:r w:rsidR="00C25E32" w:rsidRPr="00C25E32">
        <w:rPr>
          <w:rFonts w:eastAsia="Times New Roman"/>
          <w:color w:val="000000"/>
        </w:rPr>
        <w:t>What political, economic, and ecological effects did the 1918 Spanish Flu have on the United States and the British Commonwealth?</w:t>
      </w:r>
    </w:p>
    <w:p w14:paraId="38088ED3" w14:textId="77777777" w:rsidR="00C25E32" w:rsidRPr="00C25E32" w:rsidRDefault="00C25E32" w:rsidP="00C25E32">
      <w:pPr>
        <w:shd w:val="clear" w:color="auto" w:fill="FFFFFF"/>
        <w:suppressAutoHyphens w:val="0"/>
        <w:overflowPunct/>
        <w:ind w:left="720"/>
        <w:rPr>
          <w:rFonts w:ascii="Times New Roman" w:eastAsia="Times New Roman" w:hAnsi="Times New Roman" w:cs="Times New Roman"/>
        </w:rPr>
      </w:pPr>
    </w:p>
    <w:p w14:paraId="3B5BF551" w14:textId="4E8AE68C" w:rsidR="00C25E32" w:rsidRPr="00C25E32" w:rsidRDefault="00C25E32" w:rsidP="00957D16">
      <w:pPr>
        <w:pStyle w:val="ListParagraph"/>
        <w:numPr>
          <w:ilvl w:val="0"/>
          <w:numId w:val="1"/>
        </w:numPr>
        <w:shd w:val="clear" w:color="auto" w:fill="FFFFFF"/>
        <w:suppressAutoHyphens w:val="0"/>
        <w:overflowPunct/>
        <w:textAlignment w:val="baseline"/>
        <w:rPr>
          <w:rFonts w:ascii="Times New Roman" w:eastAsia="Times New Roman" w:hAnsi="Times New Roman" w:cs="Times New Roman"/>
          <w:color w:val="000000"/>
        </w:rPr>
      </w:pPr>
      <w:r w:rsidRPr="00C25E32">
        <w:rPr>
          <w:rFonts w:ascii="Times New Roman" w:eastAsia="Times New Roman" w:hAnsi="Times New Roman" w:cs="Times New Roman"/>
          <w:color w:val="000000"/>
        </w:rPr>
        <w:t xml:space="preserve">To what extent can the effects </w:t>
      </w:r>
      <w:proofErr w:type="gramStart"/>
      <w:r w:rsidRPr="00C25E32">
        <w:rPr>
          <w:rFonts w:ascii="Times New Roman" w:eastAsia="Times New Roman" w:hAnsi="Times New Roman" w:cs="Times New Roman"/>
          <w:color w:val="000000"/>
        </w:rPr>
        <w:t>found</w:t>
      </w:r>
      <w:proofErr w:type="gramEnd"/>
      <w:r w:rsidRPr="00C25E32">
        <w:rPr>
          <w:rFonts w:ascii="Times New Roman" w:eastAsia="Times New Roman" w:hAnsi="Times New Roman" w:cs="Times New Roman"/>
          <w:color w:val="000000"/>
        </w:rPr>
        <w:t xml:space="preserve"> in Guiding Question #1 relevant to today’s American society regarding Covid-19</w:t>
      </w:r>
    </w:p>
    <w:p w14:paraId="21A58DD5" w14:textId="51DEF4E6" w:rsidR="00441CB3" w:rsidRPr="00876F7C" w:rsidRDefault="00441CB3" w:rsidP="00C25E32">
      <w:pPr>
        <w:pStyle w:val="NormalWeb"/>
        <w:shd w:val="clear" w:color="auto" w:fill="FFFFFF"/>
        <w:suppressAutoHyphens w:val="0"/>
        <w:overflowPunct/>
        <w:ind w:left="720"/>
        <w:textAlignment w:val="baseline"/>
      </w:pPr>
    </w:p>
    <w:p w14:paraId="4A274192" w14:textId="77777777" w:rsidR="00BD1252" w:rsidRPr="00876F7C" w:rsidRDefault="00852608">
      <w:pPr>
        <w:jc w:val="center"/>
        <w:rPr>
          <w:b/>
          <w:sz w:val="28"/>
          <w:szCs w:val="28"/>
        </w:rPr>
      </w:pPr>
      <w:r w:rsidRPr="00876F7C">
        <w:rPr>
          <w:b/>
          <w:sz w:val="28"/>
          <w:szCs w:val="28"/>
        </w:rPr>
        <w:t>Lesson Foundations</w:t>
      </w:r>
    </w:p>
    <w:tbl>
      <w:tblPr>
        <w:tblStyle w:val="TableGridLight"/>
        <w:tblW w:w="14390" w:type="dxa"/>
        <w:tblLook w:val="0020" w:firstRow="1" w:lastRow="0" w:firstColumn="0" w:lastColumn="0" w:noHBand="0" w:noVBand="0"/>
      </w:tblPr>
      <w:tblGrid>
        <w:gridCol w:w="2942"/>
        <w:gridCol w:w="11448"/>
      </w:tblGrid>
      <w:tr w:rsidR="00BD1252" w:rsidRPr="00876F7C" w14:paraId="7ACA0AEF" w14:textId="77777777" w:rsidTr="00021EB9">
        <w:tc>
          <w:tcPr>
            <w:tcW w:w="2942" w:type="dxa"/>
          </w:tcPr>
          <w:p w14:paraId="5F0B6284" w14:textId="77777777" w:rsidR="00BD1252" w:rsidRPr="00876F7C" w:rsidRDefault="00852608">
            <w:r w:rsidRPr="00876F7C">
              <w:t>Content Standards</w:t>
            </w:r>
          </w:p>
          <w:p w14:paraId="52CF520C" w14:textId="77777777" w:rsidR="00BD1252" w:rsidRPr="00876F7C" w:rsidRDefault="00BD1252"/>
          <w:p w14:paraId="768B6601" w14:textId="77777777" w:rsidR="00BD1252" w:rsidRPr="00876F7C" w:rsidRDefault="00BD1252">
            <w:pPr>
              <w:rPr>
                <w:sz w:val="10"/>
                <w:szCs w:val="10"/>
              </w:rPr>
            </w:pPr>
          </w:p>
        </w:tc>
        <w:tc>
          <w:tcPr>
            <w:tcW w:w="11448" w:type="dxa"/>
          </w:tcPr>
          <w:p w14:paraId="15D50851" w14:textId="77777777" w:rsidR="00C25E32" w:rsidRPr="00C25E32" w:rsidRDefault="00C25E32" w:rsidP="00C25E32">
            <w:pPr>
              <w:shd w:val="clear" w:color="auto" w:fill="FFFFFF"/>
              <w:suppressAutoHyphens w:val="0"/>
              <w:overflowPunct/>
              <w:rPr>
                <w:rFonts w:ascii="Times New Roman" w:eastAsia="Times New Roman" w:hAnsi="Times New Roman" w:cs="Times New Roman"/>
              </w:rPr>
            </w:pPr>
            <w:r w:rsidRPr="00C25E32">
              <w:rPr>
                <w:rFonts w:ascii="Times New Roman" w:eastAsia="Times New Roman" w:hAnsi="Times New Roman" w:cs="Times New Roman"/>
                <w:color w:val="000000"/>
              </w:rPr>
              <w:t>The novel coronavirus of 2019-2020 is neither the first global pandemic that the United States has endured nor, unfortunately, is it likely to be the last. </w:t>
            </w:r>
          </w:p>
          <w:p w14:paraId="28ACC5CC" w14:textId="77777777" w:rsidR="00C25E32" w:rsidRPr="00C25E32" w:rsidRDefault="00C25E32" w:rsidP="00C25E32">
            <w:pPr>
              <w:shd w:val="clear" w:color="auto" w:fill="FFFFFF"/>
              <w:suppressAutoHyphens w:val="0"/>
              <w:overflowPunct/>
              <w:rPr>
                <w:rFonts w:ascii="Times New Roman" w:eastAsia="Times New Roman" w:hAnsi="Times New Roman" w:cs="Times New Roman"/>
              </w:rPr>
            </w:pPr>
          </w:p>
          <w:p w14:paraId="072CF532" w14:textId="76DFE759" w:rsidR="00C25E32" w:rsidRPr="00C25E32" w:rsidRDefault="00C25E32" w:rsidP="00C25E32">
            <w:pPr>
              <w:shd w:val="clear" w:color="auto" w:fill="FFFFFF"/>
              <w:suppressAutoHyphens w:val="0"/>
              <w:overflowPunct/>
              <w:rPr>
                <w:rFonts w:ascii="Times New Roman" w:eastAsia="Times New Roman" w:hAnsi="Times New Roman" w:cs="Times New Roman"/>
              </w:rPr>
            </w:pPr>
            <w:r w:rsidRPr="00C25E32">
              <w:rPr>
                <w:rFonts w:ascii="Times New Roman" w:eastAsia="Times New Roman" w:hAnsi="Times New Roman" w:cs="Times New Roman"/>
                <w:color w:val="000000"/>
              </w:rPr>
              <w:t xml:space="preserve">Truly, besides teaching students how to be engaged in civics, teaching students to think critically, or teaching </w:t>
            </w:r>
            <w:proofErr w:type="gramStart"/>
            <w:r w:rsidR="0092467B">
              <w:rPr>
                <w:rFonts w:ascii="Times New Roman" w:eastAsia="Times New Roman" w:hAnsi="Times New Roman" w:cs="Times New Roman"/>
                <w:color w:val="000000"/>
              </w:rPr>
              <w:t>students</w:t>
            </w:r>
            <w:proofErr w:type="gramEnd"/>
            <w:r w:rsidRPr="00C25E32">
              <w:rPr>
                <w:rFonts w:ascii="Times New Roman" w:eastAsia="Times New Roman" w:hAnsi="Times New Roman" w:cs="Times New Roman"/>
                <w:color w:val="000000"/>
              </w:rPr>
              <w:t xml:space="preserve"> historical causation, a primary goal of educating the next generation in history is to equip young adults with the knowledge and wisdom necessary to avoid repeating the same mistakes our ancestors made in the past. </w:t>
            </w:r>
          </w:p>
          <w:p w14:paraId="62C74555" w14:textId="77777777" w:rsidR="00C25E32" w:rsidRPr="00C25E32" w:rsidRDefault="00C25E32" w:rsidP="00C25E32">
            <w:pPr>
              <w:shd w:val="clear" w:color="auto" w:fill="FFFFFF"/>
              <w:suppressAutoHyphens w:val="0"/>
              <w:overflowPunct/>
              <w:rPr>
                <w:rFonts w:ascii="Times New Roman" w:eastAsia="Times New Roman" w:hAnsi="Times New Roman" w:cs="Times New Roman"/>
              </w:rPr>
            </w:pPr>
          </w:p>
          <w:p w14:paraId="2B0633C9" w14:textId="513496D6" w:rsidR="00C25E32" w:rsidRDefault="00C25E32" w:rsidP="00C25E32">
            <w:pPr>
              <w:suppressAutoHyphens w:val="0"/>
              <w:overflowPunct/>
              <w:textAlignment w:val="baseline"/>
              <w:rPr>
                <w:rFonts w:ascii="Times New Roman" w:eastAsia="Times New Roman" w:hAnsi="Times New Roman" w:cs="Times New Roman"/>
                <w:color w:val="000000"/>
              </w:rPr>
            </w:pPr>
            <w:r w:rsidRPr="00C25E32">
              <w:rPr>
                <w:rFonts w:ascii="Times New Roman" w:eastAsia="Times New Roman" w:hAnsi="Times New Roman" w:cs="Times New Roman"/>
                <w:color w:val="000000"/>
              </w:rPr>
              <w:t>This lesson seeks to put the 1918 Spanish Flu Pandemic into its historical context, to understand its effects, and to challenge</w:t>
            </w:r>
            <w:r>
              <w:rPr>
                <w:rFonts w:ascii="Times New Roman" w:eastAsia="Times New Roman" w:hAnsi="Times New Roman" w:cs="Times New Roman"/>
                <w:color w:val="000000"/>
              </w:rPr>
              <w:t xml:space="preserve"> </w:t>
            </w:r>
            <w:r w:rsidRPr="00C25E32">
              <w:rPr>
                <w:rFonts w:ascii="Times New Roman" w:eastAsia="Times New Roman" w:hAnsi="Times New Roman" w:cs="Times New Roman"/>
                <w:color w:val="000000"/>
              </w:rPr>
              <w:t>students to examine what lessons a disease that struck over 100 years ago can teach us toda</w:t>
            </w:r>
            <w:r>
              <w:rPr>
                <w:rFonts w:ascii="Times New Roman" w:eastAsia="Times New Roman" w:hAnsi="Times New Roman" w:cs="Times New Roman"/>
                <w:color w:val="000000"/>
              </w:rPr>
              <w:t xml:space="preserve">y. </w:t>
            </w:r>
          </w:p>
          <w:p w14:paraId="4391E76C" w14:textId="77777777" w:rsidR="00C25E32" w:rsidRDefault="00C25E32" w:rsidP="00C25E32">
            <w:pPr>
              <w:suppressAutoHyphens w:val="0"/>
              <w:overflowPunct/>
              <w:textAlignment w:val="baseline"/>
              <w:rPr>
                <w:rFonts w:ascii="Times New Roman" w:eastAsia="Times New Roman" w:hAnsi="Times New Roman" w:cs="Times New Roman"/>
                <w:color w:val="000000"/>
              </w:rPr>
            </w:pPr>
          </w:p>
          <w:p w14:paraId="02D7DF83" w14:textId="77777777" w:rsidR="00C25E32" w:rsidRPr="00C25E32" w:rsidRDefault="00C25E32" w:rsidP="00C25E32">
            <w:pPr>
              <w:suppressAutoHyphens w:val="0"/>
              <w:overflowPunct/>
              <w:textAlignment w:val="baseline"/>
            </w:pPr>
            <w:r w:rsidRPr="00C25E32">
              <w:rPr>
                <w:b/>
                <w:bCs/>
              </w:rPr>
              <w:t>NCSS C3 Framework Standard D2. Geo.12.9-12.</w:t>
            </w:r>
            <w:r w:rsidRPr="00C25E32">
              <w:t xml:space="preserve"> </w:t>
            </w:r>
            <w:r w:rsidRPr="00C25E32">
              <w:rPr>
                <w:i/>
                <w:iCs/>
              </w:rPr>
              <w:t>Evaluate the consequences of human-made and natural catastrophes on global trade, politics, and human migration.</w:t>
            </w:r>
          </w:p>
          <w:p w14:paraId="2EA6628F" w14:textId="77777777" w:rsidR="00C25E32" w:rsidRPr="00C25E32" w:rsidRDefault="00C25E32" w:rsidP="00C25E32">
            <w:pPr>
              <w:suppressAutoHyphens w:val="0"/>
              <w:overflowPunct/>
              <w:textAlignment w:val="baseline"/>
            </w:pPr>
          </w:p>
          <w:p w14:paraId="401FC3BF" w14:textId="589D18CA" w:rsidR="00C25E32" w:rsidRPr="00C25E32" w:rsidRDefault="00C25E32" w:rsidP="00C25E32">
            <w:pPr>
              <w:suppressAutoHyphens w:val="0"/>
              <w:overflowPunct/>
              <w:textAlignment w:val="baseline"/>
            </w:pPr>
            <w:r w:rsidRPr="00C25E32">
              <w:t>C. Motivation/Preparation: Provide questions/</w:t>
            </w:r>
            <w:r w:rsidR="0092467B">
              <w:t>activities</w:t>
            </w:r>
            <w:r w:rsidRPr="00C25E32">
              <w:t xml:space="preserve"> that connect the lesson to prior knowledge. (Include content under this section below or attach as </w:t>
            </w:r>
            <w:r w:rsidR="0092467B">
              <w:t xml:space="preserve">a </w:t>
            </w:r>
            <w:r w:rsidRPr="00C25E32">
              <w:t xml:space="preserve">separate document-- include </w:t>
            </w:r>
            <w:r w:rsidR="0092467B">
              <w:t xml:space="preserve">a </w:t>
            </w:r>
            <w:r w:rsidRPr="00C25E32">
              <w:t>length of time for activity)</w:t>
            </w:r>
          </w:p>
          <w:p w14:paraId="5CD537C9" w14:textId="598045FB" w:rsidR="00D4366C" w:rsidRPr="00876F7C" w:rsidRDefault="00D4366C" w:rsidP="00C25E32">
            <w:pPr>
              <w:suppressAutoHyphens w:val="0"/>
              <w:overflowPunct/>
              <w:textAlignment w:val="baseline"/>
            </w:pPr>
          </w:p>
        </w:tc>
      </w:tr>
      <w:tr w:rsidR="00021EB9" w:rsidRPr="00876F7C" w14:paraId="5629ECCC" w14:textId="77777777" w:rsidTr="00021EB9">
        <w:tc>
          <w:tcPr>
            <w:tcW w:w="2942" w:type="dxa"/>
          </w:tcPr>
          <w:p w14:paraId="341268C3" w14:textId="77777777" w:rsidR="00021EB9" w:rsidRPr="00876F7C" w:rsidRDefault="00021EB9">
            <w:r w:rsidRPr="00876F7C">
              <w:t>Learning Objective(s)</w:t>
            </w:r>
          </w:p>
          <w:p w14:paraId="4149D715" w14:textId="77777777" w:rsidR="00021EB9" w:rsidRPr="00876F7C" w:rsidRDefault="00021EB9">
            <w:pPr>
              <w:rPr>
                <w:sz w:val="10"/>
                <w:szCs w:val="10"/>
              </w:rPr>
            </w:pPr>
          </w:p>
          <w:p w14:paraId="48CD1D17" w14:textId="77777777" w:rsidR="00021EB9" w:rsidRPr="00876F7C" w:rsidRDefault="00021EB9">
            <w:pPr>
              <w:rPr>
                <w:b/>
                <w:sz w:val="10"/>
                <w:szCs w:val="10"/>
              </w:rPr>
            </w:pPr>
          </w:p>
          <w:p w14:paraId="7FE1DABC" w14:textId="77777777" w:rsidR="00021EB9" w:rsidRPr="00876F7C" w:rsidRDefault="00021EB9">
            <w:pPr>
              <w:rPr>
                <w:sz w:val="10"/>
                <w:szCs w:val="10"/>
              </w:rPr>
            </w:pPr>
          </w:p>
        </w:tc>
        <w:tc>
          <w:tcPr>
            <w:tcW w:w="11448" w:type="dxa"/>
          </w:tcPr>
          <w:p w14:paraId="7B93BE9B" w14:textId="77777777" w:rsidR="00021EB9" w:rsidRPr="00C25E32" w:rsidRDefault="00021EB9" w:rsidP="00957D16">
            <w:pPr>
              <w:pStyle w:val="ListParagraph"/>
              <w:numPr>
                <w:ilvl w:val="0"/>
                <w:numId w:val="2"/>
              </w:numPr>
              <w:textAlignment w:val="baseline"/>
            </w:pPr>
            <w:r w:rsidRPr="00C25E32">
              <w:rPr>
                <w:b/>
                <w:bCs/>
                <w:u w:val="single"/>
              </w:rPr>
              <w:t>Comprehend</w:t>
            </w:r>
            <w:r w:rsidRPr="00C25E32">
              <w:t xml:space="preserve"> the historical essay provided in the Lesson Plan Details (below)</w:t>
            </w:r>
          </w:p>
          <w:p w14:paraId="6E0437BE" w14:textId="77777777" w:rsidR="00021EB9" w:rsidRPr="00C25E32" w:rsidRDefault="00021EB9" w:rsidP="00C25E32">
            <w:pPr>
              <w:ind w:left="360"/>
              <w:textAlignment w:val="baseline"/>
            </w:pPr>
          </w:p>
          <w:p w14:paraId="32DB628B" w14:textId="77777777" w:rsidR="00021EB9" w:rsidRPr="00C25E32" w:rsidRDefault="00021EB9" w:rsidP="00957D16">
            <w:pPr>
              <w:pStyle w:val="ListParagraph"/>
              <w:numPr>
                <w:ilvl w:val="0"/>
                <w:numId w:val="2"/>
              </w:numPr>
              <w:textAlignment w:val="baseline"/>
            </w:pPr>
            <w:r w:rsidRPr="00C25E32">
              <w:t xml:space="preserve">Using the historical essay provided and class discussion over the chronology of Covid-19, </w:t>
            </w:r>
            <w:r w:rsidRPr="00C25E32">
              <w:rPr>
                <w:b/>
                <w:bCs/>
                <w:u w:val="single"/>
              </w:rPr>
              <w:t>create</w:t>
            </w:r>
            <w:r w:rsidRPr="00C25E32">
              <w:t xml:space="preserve"> two timelines—one for the Covid-19 outbreak and another for the 1918 Spanish Flu pandemic.</w:t>
            </w:r>
          </w:p>
          <w:p w14:paraId="25604557" w14:textId="77777777" w:rsidR="00021EB9" w:rsidRPr="00C25E32" w:rsidRDefault="00021EB9" w:rsidP="00C25E32">
            <w:pPr>
              <w:ind w:left="360"/>
              <w:textAlignment w:val="baseline"/>
            </w:pPr>
          </w:p>
          <w:p w14:paraId="7950E215" w14:textId="77777777" w:rsidR="00021EB9" w:rsidRPr="00C25E32" w:rsidRDefault="00021EB9" w:rsidP="00957D16">
            <w:pPr>
              <w:pStyle w:val="ListParagraph"/>
              <w:numPr>
                <w:ilvl w:val="0"/>
                <w:numId w:val="2"/>
              </w:numPr>
              <w:textAlignment w:val="baseline"/>
            </w:pPr>
            <w:r w:rsidRPr="00C25E32">
              <w:rPr>
                <w:b/>
                <w:bCs/>
                <w:u w:val="single"/>
              </w:rPr>
              <w:lastRenderedPageBreak/>
              <w:t>Write</w:t>
            </w:r>
            <w:r w:rsidRPr="00C25E32">
              <w:t xml:space="preserve"> either a letter to the editor of a local news outlet or a letter to a local/state/national legislator taking a position on how government and private citizens should respond to the Covid-19 pandemic and explaining how knowledge of the 1918 Spanish flu informed your position on the issue.</w:t>
            </w:r>
          </w:p>
          <w:p w14:paraId="605F9C0E" w14:textId="77777777" w:rsidR="00021EB9" w:rsidRPr="00876F7C" w:rsidRDefault="00021EB9">
            <w:pPr>
              <w:tabs>
                <w:tab w:val="left" w:pos="1653"/>
              </w:tabs>
            </w:pPr>
          </w:p>
          <w:p w14:paraId="44283945" w14:textId="70D28385" w:rsidR="00021EB9" w:rsidRPr="00876F7C" w:rsidRDefault="00021EB9" w:rsidP="00D4366C">
            <w:pPr>
              <w:tabs>
                <w:tab w:val="left" w:pos="1653"/>
              </w:tabs>
            </w:pPr>
          </w:p>
        </w:tc>
      </w:tr>
      <w:tr w:rsidR="00021EB9" w:rsidRPr="00876F7C" w14:paraId="5FBEFB7B" w14:textId="77777777" w:rsidTr="00687C05">
        <w:tc>
          <w:tcPr>
            <w:tcW w:w="2942" w:type="dxa"/>
          </w:tcPr>
          <w:p w14:paraId="574D12F0" w14:textId="77777777" w:rsidR="00021EB9" w:rsidRPr="00876F7C" w:rsidRDefault="00021EB9" w:rsidP="00021EB9">
            <w:r w:rsidRPr="00876F7C">
              <w:lastRenderedPageBreak/>
              <w:t>Assessment(s)</w:t>
            </w:r>
          </w:p>
          <w:p w14:paraId="42DC6E82" w14:textId="77777777" w:rsidR="00021EB9" w:rsidRPr="00876F7C" w:rsidRDefault="00021EB9" w:rsidP="00021EB9"/>
          <w:p w14:paraId="1D884B98" w14:textId="77777777" w:rsidR="00021EB9" w:rsidRPr="00876F7C" w:rsidRDefault="00021EB9" w:rsidP="00021EB9">
            <w:pPr>
              <w:rPr>
                <w:sz w:val="18"/>
                <w:szCs w:val="18"/>
              </w:rPr>
            </w:pPr>
            <w:r w:rsidRPr="00876F7C">
              <w:rPr>
                <w:sz w:val="18"/>
                <w:szCs w:val="18"/>
              </w:rPr>
              <w:t>Include LO being addressed</w:t>
            </w:r>
          </w:p>
          <w:p w14:paraId="264F1712" w14:textId="77777777" w:rsidR="00021EB9" w:rsidRPr="00876F7C" w:rsidRDefault="00021EB9"/>
        </w:tc>
        <w:tc>
          <w:tcPr>
            <w:tcW w:w="11448" w:type="dxa"/>
          </w:tcPr>
          <w:p w14:paraId="28C2EED0" w14:textId="77777777" w:rsidR="00021EB9" w:rsidRPr="00876F7C" w:rsidRDefault="00021EB9" w:rsidP="00021EB9">
            <w:pPr>
              <w:tabs>
                <w:tab w:val="left" w:pos="1653"/>
              </w:tabs>
            </w:pPr>
            <w:r w:rsidRPr="00876F7C">
              <w:t xml:space="preserve">(LO1) </w:t>
            </w:r>
            <w:r>
              <w:t>Active reading activity</w:t>
            </w:r>
          </w:p>
          <w:p w14:paraId="59507242" w14:textId="77777777" w:rsidR="00021EB9" w:rsidRPr="00876F7C" w:rsidRDefault="00021EB9" w:rsidP="00021EB9">
            <w:pPr>
              <w:tabs>
                <w:tab w:val="left" w:pos="1653"/>
              </w:tabs>
            </w:pPr>
          </w:p>
          <w:p w14:paraId="7E3C3FDD" w14:textId="77777777" w:rsidR="00021EB9" w:rsidRPr="00876F7C" w:rsidRDefault="00021EB9" w:rsidP="00021EB9">
            <w:pPr>
              <w:tabs>
                <w:tab w:val="left" w:pos="1653"/>
              </w:tabs>
            </w:pPr>
            <w:r w:rsidRPr="00876F7C">
              <w:t xml:space="preserve">(LO2) </w:t>
            </w:r>
            <w:r>
              <w:t>Group timeline work</w:t>
            </w:r>
          </w:p>
          <w:p w14:paraId="686B0515" w14:textId="77777777" w:rsidR="00021EB9" w:rsidRPr="00876F7C" w:rsidRDefault="00021EB9" w:rsidP="00021EB9">
            <w:pPr>
              <w:tabs>
                <w:tab w:val="left" w:pos="1653"/>
              </w:tabs>
            </w:pPr>
          </w:p>
          <w:p w14:paraId="0E80014F" w14:textId="1C0A5ED1" w:rsidR="00021EB9" w:rsidRPr="00876F7C" w:rsidRDefault="00021EB9">
            <w:pPr>
              <w:tabs>
                <w:tab w:val="left" w:pos="1653"/>
              </w:tabs>
            </w:pPr>
            <w:r w:rsidRPr="00876F7C">
              <w:t xml:space="preserve">(LO3) </w:t>
            </w:r>
            <w:r>
              <w:t>Letter assignment</w:t>
            </w:r>
          </w:p>
        </w:tc>
      </w:tr>
      <w:tr w:rsidR="00BD1252" w:rsidRPr="0074672C" w14:paraId="364264F6" w14:textId="77777777" w:rsidTr="00021EB9">
        <w:tc>
          <w:tcPr>
            <w:tcW w:w="2942" w:type="dxa"/>
          </w:tcPr>
          <w:p w14:paraId="216E3B0F" w14:textId="77777777" w:rsidR="00BD1252" w:rsidRPr="00876F7C" w:rsidRDefault="00852608">
            <w:r w:rsidRPr="00876F7C">
              <w:t>Materials &amp; Resources</w:t>
            </w:r>
          </w:p>
          <w:p w14:paraId="1CDC65F9" w14:textId="77777777" w:rsidR="00BD1252" w:rsidRPr="00876F7C" w:rsidRDefault="00BD1252">
            <w:pPr>
              <w:rPr>
                <w:sz w:val="18"/>
                <w:szCs w:val="18"/>
              </w:rPr>
            </w:pPr>
          </w:p>
          <w:p w14:paraId="4E40CBC9" w14:textId="77777777" w:rsidR="00BD1252" w:rsidRPr="00876F7C" w:rsidRDefault="00BD1252">
            <w:pPr>
              <w:rPr>
                <w:sz w:val="18"/>
                <w:szCs w:val="18"/>
              </w:rPr>
            </w:pPr>
          </w:p>
          <w:p w14:paraId="26D6BF0E" w14:textId="77777777" w:rsidR="00BD1252" w:rsidRPr="00876F7C" w:rsidRDefault="00BD1252"/>
        </w:tc>
        <w:tc>
          <w:tcPr>
            <w:tcW w:w="11448" w:type="dxa"/>
          </w:tcPr>
          <w:p w14:paraId="4A7474BF" w14:textId="77777777" w:rsidR="00D12852" w:rsidRPr="0074672C" w:rsidRDefault="00852608">
            <w:pPr>
              <w:rPr>
                <w:b/>
                <w:bCs/>
                <w:lang w:val="fr-FR"/>
              </w:rPr>
            </w:pPr>
            <w:proofErr w:type="gramStart"/>
            <w:r w:rsidRPr="0074672C">
              <w:rPr>
                <w:b/>
                <w:bCs/>
                <w:lang w:val="fr-FR"/>
              </w:rPr>
              <w:t>PPT:</w:t>
            </w:r>
            <w:proofErr w:type="gramEnd"/>
            <w:r w:rsidRPr="0074672C">
              <w:rPr>
                <w:b/>
                <w:bCs/>
                <w:lang w:val="fr-FR"/>
              </w:rPr>
              <w:t xml:space="preserve"> </w:t>
            </w:r>
          </w:p>
          <w:p w14:paraId="5D46CF41" w14:textId="77777777" w:rsidR="00307930" w:rsidRPr="0074672C" w:rsidRDefault="00852608" w:rsidP="00307930">
            <w:pPr>
              <w:rPr>
                <w:b/>
                <w:bCs/>
                <w:lang w:val="fr-FR"/>
              </w:rPr>
            </w:pPr>
            <w:r w:rsidRPr="0074672C">
              <w:rPr>
                <w:lang w:val="fr-FR"/>
              </w:rPr>
              <w:br/>
            </w:r>
            <w:proofErr w:type="gramStart"/>
            <w:r w:rsidRPr="0074672C">
              <w:rPr>
                <w:b/>
                <w:bCs/>
                <w:lang w:val="fr-FR"/>
              </w:rPr>
              <w:t>Sources:</w:t>
            </w:r>
            <w:proofErr w:type="gramEnd"/>
            <w:r w:rsidR="00307930" w:rsidRPr="0074672C">
              <w:rPr>
                <w:b/>
                <w:bCs/>
                <w:lang w:val="fr-FR"/>
              </w:rPr>
              <w:t xml:space="preserve"> </w:t>
            </w:r>
          </w:p>
          <w:p w14:paraId="1057DB95" w14:textId="77777777" w:rsidR="00D44B3F" w:rsidRPr="0074672C" w:rsidRDefault="00D44B3F" w:rsidP="00C25E32">
            <w:pPr>
              <w:rPr>
                <w:lang w:val="fr-FR"/>
              </w:rPr>
            </w:pPr>
          </w:p>
          <w:p w14:paraId="69A9E851" w14:textId="4E806D15" w:rsidR="00C25E32" w:rsidRPr="0074672C" w:rsidRDefault="00957D16" w:rsidP="00C25E32">
            <w:pPr>
              <w:rPr>
                <w:lang w:val="fr-FR"/>
              </w:rPr>
            </w:pPr>
            <w:hyperlink r:id="rId8" w:history="1">
              <w:r w:rsidR="00C25E32" w:rsidRPr="0074672C">
                <w:rPr>
                  <w:rStyle w:val="Hyperlink"/>
                  <w:lang w:val="fr-FR"/>
                </w:rPr>
                <w:t>http://origins.osu.edu/milestones/pandemic-flu-spanish-flu-1918-H1N1-WW1-vaccine</w:t>
              </w:r>
            </w:hyperlink>
          </w:p>
        </w:tc>
      </w:tr>
    </w:tbl>
    <w:p w14:paraId="2C27FCAC" w14:textId="77777777" w:rsidR="00BD1252" w:rsidRPr="0074672C" w:rsidRDefault="00BD1252">
      <w:pPr>
        <w:jc w:val="center"/>
        <w:rPr>
          <w:b/>
          <w:sz w:val="28"/>
          <w:szCs w:val="28"/>
          <w:lang w:val="fr-FR"/>
        </w:rPr>
      </w:pPr>
    </w:p>
    <w:p w14:paraId="15151B05" w14:textId="77777777" w:rsidR="00BD1252" w:rsidRPr="00876F7C" w:rsidRDefault="00852608">
      <w:pPr>
        <w:jc w:val="center"/>
        <w:rPr>
          <w:b/>
          <w:sz w:val="28"/>
          <w:szCs w:val="28"/>
        </w:rPr>
      </w:pPr>
      <w:r w:rsidRPr="00876F7C">
        <w:rPr>
          <w:b/>
          <w:sz w:val="28"/>
          <w:szCs w:val="28"/>
        </w:rPr>
        <w:t>Instructional Procedures/Steps</w:t>
      </w:r>
    </w:p>
    <w:p w14:paraId="65BA3BB2" w14:textId="77777777" w:rsidR="00BD1252" w:rsidRPr="00876F7C" w:rsidRDefault="00BD1252">
      <w:pPr>
        <w:rPr>
          <w:b/>
          <w:i/>
          <w:sz w:val="18"/>
          <w:szCs w:val="18"/>
        </w:rPr>
      </w:pPr>
    </w:p>
    <w:tbl>
      <w:tblPr>
        <w:tblStyle w:val="TableGridLight"/>
        <w:tblW w:w="14395" w:type="dxa"/>
        <w:tblLook w:val="0020" w:firstRow="1" w:lastRow="0" w:firstColumn="0" w:lastColumn="0" w:noHBand="0" w:noVBand="0"/>
      </w:tblPr>
      <w:tblGrid>
        <w:gridCol w:w="2694"/>
        <w:gridCol w:w="11701"/>
      </w:tblGrid>
      <w:tr w:rsidR="00BD1252" w:rsidRPr="00876F7C" w14:paraId="62D7140E" w14:textId="77777777" w:rsidTr="00957D16">
        <w:tc>
          <w:tcPr>
            <w:tcW w:w="2694" w:type="dxa"/>
          </w:tcPr>
          <w:p w14:paraId="3491144D" w14:textId="77777777" w:rsidR="00BD1252" w:rsidRPr="00876F7C" w:rsidRDefault="00852608">
            <w:r w:rsidRPr="00876F7C">
              <w:t>Opening</w:t>
            </w:r>
          </w:p>
          <w:p w14:paraId="3CC49262" w14:textId="090493DF" w:rsidR="00BD1252" w:rsidRPr="00876F7C" w:rsidRDefault="00852608">
            <w:r w:rsidRPr="00876F7C">
              <w:t xml:space="preserve">__________ </w:t>
            </w:r>
            <w:r w:rsidRPr="00876F7C">
              <w:rPr>
                <w:sz w:val="18"/>
                <w:szCs w:val="18"/>
              </w:rPr>
              <w:t>Minutes</w:t>
            </w:r>
          </w:p>
          <w:p w14:paraId="5C308D38" w14:textId="77777777" w:rsidR="00BD1252" w:rsidRPr="00876F7C" w:rsidRDefault="00BD1252">
            <w:pPr>
              <w:rPr>
                <w:b/>
                <w:bCs/>
                <w:sz w:val="18"/>
                <w:szCs w:val="18"/>
              </w:rPr>
            </w:pPr>
          </w:p>
          <w:p w14:paraId="4DA69275" w14:textId="77777777" w:rsidR="00BD1252" w:rsidRPr="00876F7C" w:rsidRDefault="00BD1252">
            <w:pPr>
              <w:rPr>
                <w:b/>
                <w:bCs/>
                <w:sz w:val="18"/>
                <w:szCs w:val="18"/>
              </w:rPr>
            </w:pPr>
          </w:p>
          <w:p w14:paraId="0A4D68AD" w14:textId="77777777" w:rsidR="00BD1252" w:rsidRPr="00876F7C" w:rsidRDefault="00BD1252">
            <w:pPr>
              <w:rPr>
                <w:b/>
                <w:bCs/>
                <w:sz w:val="18"/>
                <w:szCs w:val="18"/>
              </w:rPr>
            </w:pPr>
          </w:p>
          <w:p w14:paraId="56B563FA" w14:textId="77777777" w:rsidR="00BD1252" w:rsidRPr="00876F7C" w:rsidRDefault="00BD1252">
            <w:pPr>
              <w:rPr>
                <w:b/>
                <w:bCs/>
              </w:rPr>
            </w:pPr>
          </w:p>
        </w:tc>
        <w:tc>
          <w:tcPr>
            <w:tcW w:w="11700" w:type="dxa"/>
          </w:tcPr>
          <w:p w14:paraId="7F713519" w14:textId="7A43B1AD" w:rsidR="00D44B3F" w:rsidRDefault="00C25E32" w:rsidP="00C25E32">
            <w:pPr>
              <w:pStyle w:val="NormalWeb"/>
              <w:shd w:val="clear" w:color="auto" w:fill="FFFFFF"/>
              <w:rPr>
                <w:color w:val="000000"/>
              </w:rPr>
            </w:pPr>
            <w:r>
              <w:rPr>
                <w:color w:val="000000"/>
              </w:rPr>
              <w:t>10 minutes—</w:t>
            </w:r>
            <w:r w:rsidR="0092467B">
              <w:rPr>
                <w:color w:val="000000"/>
              </w:rPr>
              <w:t>The teacher</w:t>
            </w:r>
            <w:r>
              <w:rPr>
                <w:color w:val="000000"/>
              </w:rPr>
              <w:t xml:space="preserve"> leads the classroom in </w:t>
            </w:r>
            <w:r w:rsidR="0092467B">
              <w:rPr>
                <w:color w:val="000000"/>
              </w:rPr>
              <w:t>discussing</w:t>
            </w:r>
            <w:r>
              <w:rPr>
                <w:color w:val="000000"/>
              </w:rPr>
              <w:t xml:space="preserve"> the chronology of the Covid-19 pandemic. </w:t>
            </w:r>
            <w:r w:rsidR="0092467B">
              <w:rPr>
                <w:color w:val="000000"/>
              </w:rPr>
              <w:t>The teacher</w:t>
            </w:r>
            <w:r>
              <w:rPr>
                <w:color w:val="000000"/>
              </w:rPr>
              <w:t xml:space="preserve"> or a student should write down the events that come to the student’s </w:t>
            </w:r>
            <w:r w:rsidR="0092467B">
              <w:rPr>
                <w:color w:val="000000"/>
              </w:rPr>
              <w:t>mind and model</w:t>
            </w:r>
            <w:r>
              <w:rPr>
                <w:color w:val="000000"/>
              </w:rPr>
              <w:t xml:space="preserve"> how to put these events in chronological order, paying special attention to causation. Students at their seats create a timeline on their paper, using what the teacher put on the board.</w:t>
            </w:r>
          </w:p>
          <w:p w14:paraId="1DCB184D" w14:textId="77777777" w:rsidR="00C25E32" w:rsidRDefault="00C25E32" w:rsidP="00C25E32">
            <w:pPr>
              <w:pStyle w:val="NormalWeb"/>
              <w:shd w:val="clear" w:color="auto" w:fill="FFFFFF"/>
              <w:rPr>
                <w:b/>
                <w:bCs/>
                <w:color w:val="000000"/>
              </w:rPr>
            </w:pPr>
          </w:p>
          <w:p w14:paraId="229A3939" w14:textId="77777777" w:rsidR="00C25E32" w:rsidRPr="00C25E32" w:rsidRDefault="00C25E32" w:rsidP="00C25E32">
            <w:pPr>
              <w:pStyle w:val="NormalWeb"/>
            </w:pPr>
            <w:r w:rsidRPr="00C25E32">
              <w:t>An Ohio classroom, for example, might have a timeline that looks like this (though, of course, timelines may vary):</w:t>
            </w:r>
          </w:p>
          <w:p w14:paraId="1191FCAF" w14:textId="77777777" w:rsidR="00C25E32" w:rsidRPr="00C25E32" w:rsidRDefault="00C25E32" w:rsidP="00C25E32">
            <w:pPr>
              <w:pStyle w:val="NormalWeb"/>
            </w:pPr>
          </w:p>
          <w:p w14:paraId="28977B60" w14:textId="77777777" w:rsidR="00C25E32" w:rsidRPr="00C25E32" w:rsidRDefault="00C25E32" w:rsidP="00957D16">
            <w:pPr>
              <w:pStyle w:val="NormalWeb"/>
              <w:numPr>
                <w:ilvl w:val="0"/>
                <w:numId w:val="3"/>
              </w:numPr>
            </w:pPr>
            <w:r w:rsidRPr="00C25E32">
              <w:t>WHO confirms outbreak of a novel coronavirus originating from the Wuhan province of China in late 2019.</w:t>
            </w:r>
          </w:p>
          <w:p w14:paraId="5664D562" w14:textId="77777777" w:rsidR="00C25E32" w:rsidRPr="00C25E32" w:rsidRDefault="00C25E32" w:rsidP="00957D16">
            <w:pPr>
              <w:pStyle w:val="NormalWeb"/>
              <w:numPr>
                <w:ilvl w:val="0"/>
                <w:numId w:val="3"/>
              </w:numPr>
            </w:pPr>
            <w:r w:rsidRPr="00C25E32">
              <w:t>Early 2020—American media and public are preoccupied with the impeachment of President Trump; meanwhile, the virus spreads to the US.</w:t>
            </w:r>
          </w:p>
          <w:p w14:paraId="755B03B0" w14:textId="77777777" w:rsidR="00C25E32" w:rsidRPr="00C25E32" w:rsidRDefault="00C25E32" w:rsidP="00957D16">
            <w:pPr>
              <w:pStyle w:val="NormalWeb"/>
              <w:numPr>
                <w:ilvl w:val="0"/>
                <w:numId w:val="3"/>
              </w:numPr>
            </w:pPr>
            <w:r w:rsidRPr="00C25E32">
              <w:t>Early 2020—China locks down Wuhan to prevent the spread of the virus; Italy is hit hardest of all European countries at the outset.</w:t>
            </w:r>
          </w:p>
          <w:p w14:paraId="3FA97724" w14:textId="77777777" w:rsidR="00C25E32" w:rsidRPr="00C25E32" w:rsidRDefault="00C25E32" w:rsidP="00957D16">
            <w:pPr>
              <w:pStyle w:val="NormalWeb"/>
              <w:numPr>
                <w:ilvl w:val="0"/>
                <w:numId w:val="3"/>
              </w:numPr>
            </w:pPr>
            <w:r w:rsidRPr="00C25E32">
              <w:t>President Trump is acquitted by the Senate on February 5; on January 20, the first coronavirus case was reported in the US, indicating that the US was going to face one crisis immediately after another; astute observers could have predicted the partisan nature of the response to Covid-19, after the impeachment trial.</w:t>
            </w:r>
          </w:p>
          <w:p w14:paraId="634C71D3" w14:textId="60F9D816" w:rsidR="00C25E32" w:rsidRPr="00C25E32" w:rsidRDefault="00C25E32" w:rsidP="00957D16">
            <w:pPr>
              <w:pStyle w:val="NormalWeb"/>
              <w:numPr>
                <w:ilvl w:val="0"/>
                <w:numId w:val="3"/>
              </w:numPr>
            </w:pPr>
            <w:r w:rsidRPr="00C25E32">
              <w:lastRenderedPageBreak/>
              <w:t xml:space="preserve">President Trump downplayed the </w:t>
            </w:r>
            <w:r w:rsidR="0092467B">
              <w:t>novel coronavirus’s threat</w:t>
            </w:r>
            <w:r w:rsidRPr="00C25E32">
              <w:t>; meanwhile, his response to it included creating a task force to deal with American preparedness and closing off immigration and flights from China.</w:t>
            </w:r>
          </w:p>
          <w:p w14:paraId="06B78C04" w14:textId="31664F7F" w:rsidR="00C25E32" w:rsidRPr="00C25E32" w:rsidRDefault="00C25E32" w:rsidP="00957D16">
            <w:pPr>
              <w:pStyle w:val="NormalWeb"/>
              <w:numPr>
                <w:ilvl w:val="0"/>
                <w:numId w:val="3"/>
              </w:numPr>
            </w:pPr>
            <w:r w:rsidRPr="00C25E32">
              <w:t xml:space="preserve">In early and mid-March, state governors begin to consider </w:t>
            </w:r>
            <w:r w:rsidR="0092467B">
              <w:t xml:space="preserve">the </w:t>
            </w:r>
            <w:r w:rsidRPr="00C25E32">
              <w:t>closure of state schools and businesses.</w:t>
            </w:r>
          </w:p>
          <w:p w14:paraId="4A831932" w14:textId="04D5DEC1" w:rsidR="00C25E32" w:rsidRPr="00C25E32" w:rsidRDefault="00C25E32" w:rsidP="00957D16">
            <w:pPr>
              <w:pStyle w:val="NormalWeb"/>
              <w:numPr>
                <w:ilvl w:val="0"/>
                <w:numId w:val="3"/>
              </w:numPr>
            </w:pPr>
            <w:r w:rsidRPr="00C25E32">
              <w:t xml:space="preserve">In mid-March, Ohio </w:t>
            </w:r>
            <w:r w:rsidR="0092467B">
              <w:t>Governor</w:t>
            </w:r>
            <w:r w:rsidRPr="00C25E32">
              <w:t xml:space="preserve"> Mike </w:t>
            </w:r>
            <w:r w:rsidR="0092467B" w:rsidRPr="00C25E32">
              <w:t>DeWine</w:t>
            </w:r>
            <w:r w:rsidRPr="00C25E32">
              <w:t xml:space="preserve"> ordered nursing homes and schools closed; learning went remote for the rest of the school year.</w:t>
            </w:r>
          </w:p>
          <w:p w14:paraId="226A5F4B" w14:textId="52F0D758" w:rsidR="00C25E32" w:rsidRPr="00C25E32" w:rsidRDefault="00C25E32" w:rsidP="00957D16">
            <w:pPr>
              <w:pStyle w:val="NormalWeb"/>
              <w:numPr>
                <w:ilvl w:val="0"/>
                <w:numId w:val="3"/>
              </w:numPr>
            </w:pPr>
            <w:r w:rsidRPr="00C25E32">
              <w:t xml:space="preserve">Americans were educated on social distancing practices, </w:t>
            </w:r>
            <w:r w:rsidR="0092467B">
              <w:t>mask-wearing</w:t>
            </w:r>
            <w:r w:rsidRPr="00C25E32">
              <w:t>, and symptoms of Covid-19 via media outlets and all levels of government.</w:t>
            </w:r>
          </w:p>
          <w:p w14:paraId="65D688B3" w14:textId="061BD80E" w:rsidR="00C25E32" w:rsidRPr="00C25E32" w:rsidRDefault="00C25E32" w:rsidP="00957D16">
            <w:pPr>
              <w:pStyle w:val="NormalWeb"/>
              <w:numPr>
                <w:ilvl w:val="0"/>
                <w:numId w:val="3"/>
              </w:numPr>
            </w:pPr>
            <w:r w:rsidRPr="00C25E32">
              <w:t xml:space="preserve">Charts and graphs were published all over Ohio about how government policy </w:t>
            </w:r>
            <w:r w:rsidR="0092467B">
              <w:t>would</w:t>
            </w:r>
            <w:r w:rsidRPr="00C25E32">
              <w:t xml:space="preserve"> “flatten the curve” and limit the spread of Covid-19.</w:t>
            </w:r>
          </w:p>
          <w:p w14:paraId="72472DAA" w14:textId="78FD6C90" w:rsidR="00C25E32" w:rsidRPr="00C25E32" w:rsidRDefault="00C25E32" w:rsidP="00957D16">
            <w:pPr>
              <w:pStyle w:val="NormalWeb"/>
              <w:numPr>
                <w:ilvl w:val="0"/>
                <w:numId w:val="3"/>
              </w:numPr>
            </w:pPr>
            <w:r w:rsidRPr="00C25E32">
              <w:t xml:space="preserve">As data from the CDC, the Ohio Department of Health, and other agencies came in, indicating a “flattening of the curve,” </w:t>
            </w:r>
            <w:r w:rsidR="0092467B">
              <w:t>as</w:t>
            </w:r>
            <w:r w:rsidRPr="00C25E32">
              <w:t xml:space="preserve"> political pressure to reopen society was applied, states like Ohio began </w:t>
            </w:r>
            <w:r w:rsidR="0092467B" w:rsidRPr="00C25E32">
              <w:t>opening</w:t>
            </w:r>
            <w:r w:rsidRPr="00C25E32">
              <w:t xml:space="preserve"> businesses and other public venues.</w:t>
            </w:r>
          </w:p>
          <w:p w14:paraId="2FAFCF84" w14:textId="26111A15" w:rsidR="00C25E32" w:rsidRPr="00C25E32" w:rsidRDefault="00C25E32" w:rsidP="00957D16">
            <w:pPr>
              <w:pStyle w:val="NormalWeb"/>
              <w:numPr>
                <w:ilvl w:val="0"/>
                <w:numId w:val="3"/>
              </w:numPr>
              <w:rPr>
                <w:b/>
                <w:bCs/>
              </w:rPr>
            </w:pPr>
            <w:r w:rsidRPr="00C25E32">
              <w:t xml:space="preserve">As of mid-August, some indications emerged showing the possibility of another wave of Covid-19 infections. Governor </w:t>
            </w:r>
            <w:r w:rsidR="0092467B" w:rsidRPr="00C25E32">
              <w:t>DeWine</w:t>
            </w:r>
            <w:r w:rsidRPr="00C25E32">
              <w:t xml:space="preserve"> held press conferences indicating the possibility of </w:t>
            </w:r>
            <w:r w:rsidR="0092467B">
              <w:t>closing</w:t>
            </w:r>
            <w:r w:rsidRPr="00C25E32">
              <w:t xml:space="preserve"> society again unless proper social distancing increased in earnest</w:t>
            </w:r>
            <w:r w:rsidRPr="00C25E32">
              <w:rPr>
                <w:b/>
                <w:bCs/>
              </w:rPr>
              <w:t>.</w:t>
            </w:r>
          </w:p>
          <w:p w14:paraId="6257F176" w14:textId="350F0F4F" w:rsidR="00C25E32" w:rsidRPr="00876F7C" w:rsidRDefault="00C25E32" w:rsidP="00C25E32">
            <w:pPr>
              <w:pStyle w:val="NormalWeb"/>
              <w:shd w:val="clear" w:color="auto" w:fill="FFFFFF"/>
              <w:rPr>
                <w:b/>
                <w:bCs/>
              </w:rPr>
            </w:pPr>
          </w:p>
        </w:tc>
      </w:tr>
      <w:tr w:rsidR="00BD1252" w:rsidRPr="00876F7C" w14:paraId="645581D5" w14:textId="77777777" w:rsidTr="00957D16">
        <w:trPr>
          <w:trHeight w:val="1439"/>
        </w:trPr>
        <w:tc>
          <w:tcPr>
            <w:tcW w:w="2694" w:type="dxa"/>
          </w:tcPr>
          <w:p w14:paraId="70295545" w14:textId="77777777" w:rsidR="00BD1252" w:rsidRPr="00876F7C" w:rsidRDefault="00852608">
            <w:r w:rsidRPr="00876F7C">
              <w:lastRenderedPageBreak/>
              <w:t>Instruction</w:t>
            </w:r>
          </w:p>
          <w:p w14:paraId="7CB91F64" w14:textId="2ED3A8EF" w:rsidR="00BD1252" w:rsidRPr="00876F7C" w:rsidRDefault="00852608">
            <w:pPr>
              <w:rPr>
                <w:sz w:val="18"/>
                <w:szCs w:val="18"/>
              </w:rPr>
            </w:pPr>
            <w:r w:rsidRPr="00876F7C">
              <w:t xml:space="preserve">__________ </w:t>
            </w:r>
            <w:r w:rsidRPr="00876F7C">
              <w:rPr>
                <w:sz w:val="18"/>
                <w:szCs w:val="18"/>
              </w:rPr>
              <w:t>Minutes</w:t>
            </w:r>
            <w:r w:rsidR="00D12852" w:rsidRPr="00876F7C">
              <w:rPr>
                <w:sz w:val="18"/>
                <w:szCs w:val="18"/>
              </w:rPr>
              <w:t xml:space="preserve"> </w:t>
            </w:r>
          </w:p>
          <w:p w14:paraId="64F62BBF" w14:textId="77777777" w:rsidR="00BD1252" w:rsidRPr="00876F7C" w:rsidRDefault="00BD1252">
            <w:pPr>
              <w:rPr>
                <w:sz w:val="18"/>
                <w:szCs w:val="18"/>
              </w:rPr>
            </w:pPr>
          </w:p>
          <w:p w14:paraId="52F9384B" w14:textId="77777777" w:rsidR="00BD1252" w:rsidRPr="00876F7C" w:rsidRDefault="00BD1252">
            <w:pPr>
              <w:pStyle w:val="ListParagraph"/>
              <w:ind w:left="400"/>
              <w:rPr>
                <w:sz w:val="18"/>
                <w:szCs w:val="18"/>
              </w:rPr>
            </w:pPr>
          </w:p>
          <w:p w14:paraId="3DF18364" w14:textId="77777777" w:rsidR="00BD1252" w:rsidRPr="00876F7C" w:rsidRDefault="00BD1252">
            <w:pPr>
              <w:rPr>
                <w:sz w:val="18"/>
                <w:szCs w:val="18"/>
              </w:rPr>
            </w:pPr>
          </w:p>
          <w:p w14:paraId="754A6D9D" w14:textId="77777777" w:rsidR="00BD1252" w:rsidRPr="00876F7C" w:rsidRDefault="00BD1252">
            <w:pPr>
              <w:rPr>
                <w:sz w:val="18"/>
                <w:szCs w:val="18"/>
              </w:rPr>
            </w:pPr>
          </w:p>
          <w:p w14:paraId="435C1B84" w14:textId="77777777" w:rsidR="00BD1252" w:rsidRPr="00876F7C" w:rsidRDefault="00BD1252">
            <w:pPr>
              <w:rPr>
                <w:sz w:val="18"/>
                <w:szCs w:val="18"/>
              </w:rPr>
            </w:pPr>
          </w:p>
          <w:p w14:paraId="3F987DFB" w14:textId="77777777" w:rsidR="00BD1252" w:rsidRPr="00876F7C" w:rsidRDefault="00BD1252">
            <w:pPr>
              <w:rPr>
                <w:sz w:val="18"/>
                <w:szCs w:val="18"/>
              </w:rPr>
            </w:pPr>
          </w:p>
          <w:p w14:paraId="5825D6A8" w14:textId="77777777" w:rsidR="00BD1252" w:rsidRPr="00876F7C" w:rsidRDefault="00BD1252">
            <w:pPr>
              <w:rPr>
                <w:sz w:val="18"/>
                <w:szCs w:val="18"/>
              </w:rPr>
            </w:pPr>
          </w:p>
          <w:p w14:paraId="3EA8C805" w14:textId="77777777" w:rsidR="00BD1252" w:rsidRPr="00876F7C" w:rsidRDefault="00BD1252">
            <w:pPr>
              <w:rPr>
                <w:sz w:val="18"/>
                <w:szCs w:val="18"/>
              </w:rPr>
            </w:pPr>
          </w:p>
        </w:tc>
        <w:tc>
          <w:tcPr>
            <w:tcW w:w="11700" w:type="dxa"/>
          </w:tcPr>
          <w:p w14:paraId="15753F8E" w14:textId="59B004F4" w:rsidR="00772FA5" w:rsidRDefault="00772FA5" w:rsidP="00957D16">
            <w:pPr>
              <w:numPr>
                <w:ilvl w:val="0"/>
                <w:numId w:val="4"/>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10-15 minutes—students read the historical essay from Origins on the history of the 1918 Spanish Flu pandemic. Note-taking strategies are encouraged.</w:t>
            </w:r>
          </w:p>
          <w:p w14:paraId="586F321D" w14:textId="77777777" w:rsidR="00BF4AC7" w:rsidRPr="00772FA5" w:rsidRDefault="00BF4AC7" w:rsidP="00BF4AC7">
            <w:pPr>
              <w:shd w:val="clear" w:color="auto" w:fill="FFFFFF"/>
              <w:suppressAutoHyphens w:val="0"/>
              <w:overflowPunct/>
              <w:ind w:left="720"/>
              <w:textAlignment w:val="baseline"/>
              <w:rPr>
                <w:rFonts w:eastAsia="Times New Roman" w:cs="Times New Roman"/>
                <w:color w:val="000000"/>
              </w:rPr>
            </w:pPr>
          </w:p>
          <w:p w14:paraId="4E13EF98" w14:textId="77777777" w:rsidR="00772FA5" w:rsidRPr="00772FA5" w:rsidRDefault="00772FA5" w:rsidP="00957D16">
            <w:pPr>
              <w:numPr>
                <w:ilvl w:val="0"/>
                <w:numId w:val="4"/>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20-25 minutes—students create a timeline of the events that occurred during the 1918 Spanish Flu pandemic.  Students should consider Guiding Question #1 and consider the political, ecological, and economic effects on the US and Britain.  Each event on the timeline should be described in no less than two full sentences. Additionally, students should describe the following terms in their timeline.  This list should be considered as a MINIMUM requirement (students may include more terms than this):</w:t>
            </w:r>
          </w:p>
          <w:p w14:paraId="6DDB7F38" w14:textId="77777777" w:rsidR="00772FA5" w:rsidRPr="00772FA5" w:rsidRDefault="00772FA5" w:rsidP="00957D16">
            <w:pPr>
              <w:numPr>
                <w:ilvl w:val="1"/>
                <w:numId w:val="5"/>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H1N1</w:t>
            </w:r>
          </w:p>
          <w:p w14:paraId="18AC81DB" w14:textId="77777777" w:rsidR="00772FA5" w:rsidRPr="00772FA5" w:rsidRDefault="00772FA5" w:rsidP="00957D16">
            <w:pPr>
              <w:numPr>
                <w:ilvl w:val="1"/>
                <w:numId w:val="6"/>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Alfonso XIII</w:t>
            </w:r>
          </w:p>
          <w:p w14:paraId="2CFE6170" w14:textId="77777777" w:rsidR="00772FA5" w:rsidRPr="00772FA5" w:rsidRDefault="00772FA5" w:rsidP="00957D16">
            <w:pPr>
              <w:numPr>
                <w:ilvl w:val="1"/>
                <w:numId w:val="7"/>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 xml:space="preserve">Albert </w:t>
            </w:r>
            <w:proofErr w:type="spellStart"/>
            <w:r w:rsidRPr="00772FA5">
              <w:rPr>
                <w:rFonts w:eastAsia="Times New Roman" w:cs="Times New Roman"/>
                <w:color w:val="000000"/>
              </w:rPr>
              <w:t>Gitchell</w:t>
            </w:r>
            <w:proofErr w:type="spellEnd"/>
          </w:p>
          <w:p w14:paraId="35ECC5FA" w14:textId="77777777" w:rsidR="00772FA5" w:rsidRPr="00772FA5" w:rsidRDefault="00772FA5" w:rsidP="00957D16">
            <w:pPr>
              <w:numPr>
                <w:ilvl w:val="1"/>
                <w:numId w:val="8"/>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Fort Riley</w:t>
            </w:r>
          </w:p>
          <w:p w14:paraId="5773DBD0" w14:textId="77777777" w:rsidR="00772FA5" w:rsidRPr="00772FA5" w:rsidRDefault="00772FA5" w:rsidP="00957D16">
            <w:pPr>
              <w:numPr>
                <w:ilvl w:val="1"/>
                <w:numId w:val="9"/>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AEF</w:t>
            </w:r>
          </w:p>
          <w:p w14:paraId="12C4AC28" w14:textId="77777777" w:rsidR="00772FA5" w:rsidRPr="00772FA5" w:rsidRDefault="00772FA5" w:rsidP="00957D16">
            <w:pPr>
              <w:numPr>
                <w:ilvl w:val="1"/>
                <w:numId w:val="10"/>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Three-day fever</w:t>
            </w:r>
          </w:p>
          <w:p w14:paraId="1E0D3C19" w14:textId="77777777" w:rsidR="00772FA5" w:rsidRPr="00772FA5" w:rsidRDefault="00772FA5" w:rsidP="00957D16">
            <w:pPr>
              <w:numPr>
                <w:ilvl w:val="1"/>
                <w:numId w:val="11"/>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Second Phase</w:t>
            </w:r>
          </w:p>
          <w:p w14:paraId="7CC73C15" w14:textId="77777777" w:rsidR="00772FA5" w:rsidRPr="00772FA5" w:rsidRDefault="00772FA5" w:rsidP="00957D16">
            <w:pPr>
              <w:numPr>
                <w:ilvl w:val="1"/>
                <w:numId w:val="12"/>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British Local Government Board</w:t>
            </w:r>
          </w:p>
          <w:p w14:paraId="0258E9E5" w14:textId="77777777" w:rsidR="00772FA5" w:rsidRPr="00772FA5" w:rsidRDefault="00772FA5" w:rsidP="00957D16">
            <w:pPr>
              <w:numPr>
                <w:ilvl w:val="1"/>
                <w:numId w:val="13"/>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APHA</w:t>
            </w:r>
          </w:p>
          <w:p w14:paraId="281197D6" w14:textId="77777777" w:rsidR="00772FA5" w:rsidRPr="00772FA5" w:rsidRDefault="00772FA5" w:rsidP="00957D16">
            <w:pPr>
              <w:numPr>
                <w:ilvl w:val="1"/>
                <w:numId w:val="14"/>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Gauze mask</w:t>
            </w:r>
          </w:p>
          <w:p w14:paraId="45FAB593" w14:textId="77777777" w:rsidR="00772FA5" w:rsidRPr="00772FA5" w:rsidRDefault="00772FA5" w:rsidP="00957D16">
            <w:pPr>
              <w:numPr>
                <w:ilvl w:val="1"/>
                <w:numId w:val="15"/>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Third Phase</w:t>
            </w:r>
          </w:p>
          <w:p w14:paraId="3E14A829" w14:textId="77777777" w:rsidR="00772FA5" w:rsidRDefault="00772FA5" w:rsidP="00957D16">
            <w:pPr>
              <w:numPr>
                <w:ilvl w:val="1"/>
                <w:numId w:val="16"/>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lastRenderedPageBreak/>
              <w:t>Vaccinations </w:t>
            </w:r>
          </w:p>
          <w:p w14:paraId="3D534F16" w14:textId="77777777" w:rsidR="00C207E0" w:rsidRPr="00772FA5" w:rsidRDefault="00C207E0" w:rsidP="00C207E0">
            <w:pPr>
              <w:shd w:val="clear" w:color="auto" w:fill="FFFFFF"/>
              <w:suppressAutoHyphens w:val="0"/>
              <w:overflowPunct/>
              <w:ind w:left="1440"/>
              <w:textAlignment w:val="baseline"/>
              <w:rPr>
                <w:rFonts w:eastAsia="Times New Roman" w:cs="Times New Roman"/>
                <w:color w:val="000000"/>
              </w:rPr>
            </w:pPr>
          </w:p>
          <w:p w14:paraId="39840BFB" w14:textId="65C397C1" w:rsidR="00772FA5" w:rsidRPr="00772FA5" w:rsidRDefault="00772FA5" w:rsidP="00957D16">
            <w:pPr>
              <w:numPr>
                <w:ilvl w:val="0"/>
                <w:numId w:val="4"/>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 xml:space="preserve">Next day in class—15-20 minutes—student discussion of the timeline. </w:t>
            </w:r>
            <w:r w:rsidR="0092467B">
              <w:rPr>
                <w:rFonts w:eastAsia="Times New Roman" w:cs="Times New Roman"/>
                <w:color w:val="000000"/>
              </w:rPr>
              <w:t>The teacher</w:t>
            </w:r>
            <w:r w:rsidRPr="00772FA5">
              <w:rPr>
                <w:rFonts w:eastAsia="Times New Roman" w:cs="Times New Roman"/>
                <w:color w:val="000000"/>
              </w:rPr>
              <w:t xml:space="preserve"> leads the discussion toward what type of lessons can be learned from the 1918 Spanish Flu that can be applied today.</w:t>
            </w:r>
          </w:p>
          <w:p w14:paraId="19CC62EB" w14:textId="77777777" w:rsidR="00772FA5" w:rsidRPr="00772FA5" w:rsidRDefault="00772FA5" w:rsidP="00957D16">
            <w:pPr>
              <w:numPr>
                <w:ilvl w:val="1"/>
                <w:numId w:val="17"/>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A few questions to consider:</w:t>
            </w:r>
          </w:p>
          <w:p w14:paraId="50FB96D4" w14:textId="1DFE82E8" w:rsidR="00772FA5" w:rsidRPr="00772FA5" w:rsidRDefault="00772FA5" w:rsidP="00957D16">
            <w:pPr>
              <w:numPr>
                <w:ilvl w:val="2"/>
                <w:numId w:val="18"/>
              </w:numPr>
              <w:shd w:val="clear" w:color="auto" w:fill="FFFFFF"/>
              <w:suppressAutoHyphens w:val="0"/>
              <w:overflowPunct/>
              <w:ind w:left="2340"/>
              <w:textAlignment w:val="baseline"/>
              <w:rPr>
                <w:rFonts w:eastAsia="Times New Roman" w:cs="Times New Roman"/>
                <w:color w:val="000000"/>
              </w:rPr>
            </w:pPr>
            <w:r w:rsidRPr="00772FA5">
              <w:rPr>
                <w:rFonts w:eastAsia="Times New Roman" w:cs="Times New Roman"/>
                <w:color w:val="000000"/>
              </w:rPr>
              <w:t xml:space="preserve">Did important national and world events (WWI, Trump impeachment) hamper the American </w:t>
            </w:r>
            <w:r w:rsidR="0092467B">
              <w:rPr>
                <w:rFonts w:eastAsia="Times New Roman" w:cs="Times New Roman"/>
                <w:color w:val="000000"/>
              </w:rPr>
              <w:t>response to</w:t>
            </w:r>
            <w:r w:rsidRPr="00772FA5">
              <w:rPr>
                <w:rFonts w:eastAsia="Times New Roman" w:cs="Times New Roman"/>
                <w:color w:val="000000"/>
              </w:rPr>
              <w:t xml:space="preserve"> the Spanish Flu and Covid-19?</w:t>
            </w:r>
          </w:p>
          <w:p w14:paraId="5ED62B77" w14:textId="77777777" w:rsidR="00772FA5" w:rsidRPr="00772FA5" w:rsidRDefault="00772FA5" w:rsidP="00957D16">
            <w:pPr>
              <w:numPr>
                <w:ilvl w:val="2"/>
                <w:numId w:val="19"/>
              </w:numPr>
              <w:shd w:val="clear" w:color="auto" w:fill="FFFFFF"/>
              <w:suppressAutoHyphens w:val="0"/>
              <w:overflowPunct/>
              <w:ind w:left="2340"/>
              <w:textAlignment w:val="baseline"/>
              <w:rPr>
                <w:rFonts w:eastAsia="Times New Roman" w:cs="Times New Roman"/>
                <w:color w:val="000000"/>
              </w:rPr>
            </w:pPr>
            <w:r w:rsidRPr="00772FA5">
              <w:rPr>
                <w:rFonts w:eastAsia="Times New Roman" w:cs="Times New Roman"/>
                <w:color w:val="000000"/>
              </w:rPr>
              <w:t>Are there any patterns in how the Spanish Flu presented itself in waves that can be informative to the Covid-19 pandemic?</w:t>
            </w:r>
          </w:p>
          <w:p w14:paraId="594E5603" w14:textId="77777777" w:rsidR="00772FA5" w:rsidRPr="00772FA5" w:rsidRDefault="00772FA5" w:rsidP="00957D16">
            <w:pPr>
              <w:numPr>
                <w:ilvl w:val="2"/>
                <w:numId w:val="20"/>
              </w:numPr>
              <w:shd w:val="clear" w:color="auto" w:fill="FFFFFF"/>
              <w:suppressAutoHyphens w:val="0"/>
              <w:overflowPunct/>
              <w:ind w:left="2340"/>
              <w:textAlignment w:val="baseline"/>
              <w:rPr>
                <w:rFonts w:eastAsia="Times New Roman" w:cs="Times New Roman"/>
                <w:color w:val="000000"/>
              </w:rPr>
            </w:pPr>
            <w:r w:rsidRPr="00772FA5">
              <w:rPr>
                <w:rFonts w:eastAsia="Times New Roman" w:cs="Times New Roman"/>
                <w:color w:val="000000"/>
              </w:rPr>
              <w:t>What should be the role of government in pandemic situations?</w:t>
            </w:r>
          </w:p>
          <w:p w14:paraId="2D468C81" w14:textId="77777777" w:rsidR="00772FA5" w:rsidRDefault="00772FA5" w:rsidP="00957D16">
            <w:pPr>
              <w:numPr>
                <w:ilvl w:val="2"/>
                <w:numId w:val="21"/>
              </w:numPr>
              <w:shd w:val="clear" w:color="auto" w:fill="FFFFFF"/>
              <w:suppressAutoHyphens w:val="0"/>
              <w:overflowPunct/>
              <w:ind w:left="2340"/>
              <w:textAlignment w:val="baseline"/>
              <w:rPr>
                <w:rFonts w:eastAsia="Times New Roman" w:cs="Times New Roman"/>
                <w:color w:val="000000"/>
              </w:rPr>
            </w:pPr>
            <w:r w:rsidRPr="00772FA5">
              <w:rPr>
                <w:rFonts w:eastAsia="Times New Roman" w:cs="Times New Roman"/>
                <w:color w:val="000000"/>
              </w:rPr>
              <w:t>What civic responsibilities do American citizens and residents have during pandemic situations?</w:t>
            </w:r>
          </w:p>
          <w:p w14:paraId="558E030F" w14:textId="77777777" w:rsidR="00BF4AC7" w:rsidRPr="00772FA5" w:rsidRDefault="00BF4AC7" w:rsidP="00BF4AC7">
            <w:pPr>
              <w:shd w:val="clear" w:color="auto" w:fill="FFFFFF"/>
              <w:suppressAutoHyphens w:val="0"/>
              <w:overflowPunct/>
              <w:ind w:left="2340"/>
              <w:textAlignment w:val="baseline"/>
              <w:rPr>
                <w:rFonts w:eastAsia="Times New Roman" w:cs="Times New Roman"/>
                <w:color w:val="000000"/>
              </w:rPr>
            </w:pPr>
          </w:p>
          <w:p w14:paraId="1CA40ABF" w14:textId="48685A9C" w:rsidR="00D4366C" w:rsidRPr="00824C81" w:rsidRDefault="00772FA5" w:rsidP="00957D16">
            <w:pPr>
              <w:numPr>
                <w:ilvl w:val="0"/>
                <w:numId w:val="4"/>
              </w:numPr>
              <w:shd w:val="clear" w:color="auto" w:fill="FFFFFF"/>
              <w:suppressAutoHyphens w:val="0"/>
              <w:overflowPunct/>
              <w:textAlignment w:val="baseline"/>
              <w:rPr>
                <w:rFonts w:eastAsia="Times New Roman" w:cs="Times New Roman"/>
                <w:color w:val="000000"/>
              </w:rPr>
            </w:pPr>
            <w:r w:rsidRPr="00772FA5">
              <w:rPr>
                <w:rFonts w:eastAsia="Times New Roman" w:cs="Times New Roman"/>
                <w:color w:val="000000"/>
              </w:rPr>
              <w:t xml:space="preserve">5.  20-25 minutes—students are given a rubric for a letter to the editor/legislator. </w:t>
            </w:r>
            <w:r w:rsidR="0092467B">
              <w:rPr>
                <w:rFonts w:eastAsia="Times New Roman" w:cs="Times New Roman"/>
                <w:color w:val="000000"/>
              </w:rPr>
              <w:t>The teacher</w:t>
            </w:r>
            <w:r w:rsidRPr="00772FA5">
              <w:rPr>
                <w:rFonts w:eastAsia="Times New Roman" w:cs="Times New Roman"/>
                <w:color w:val="000000"/>
              </w:rPr>
              <w:t xml:space="preserve"> explains the assignment.  Students are given a chance to begin work in class. </w:t>
            </w:r>
            <w:r w:rsidR="0092467B">
              <w:rPr>
                <w:rFonts w:eastAsia="Times New Roman" w:cs="Times New Roman"/>
                <w:color w:val="000000"/>
              </w:rPr>
              <w:t>The teacher</w:t>
            </w:r>
            <w:r w:rsidRPr="00772FA5">
              <w:rPr>
                <w:rFonts w:eastAsia="Times New Roman" w:cs="Times New Roman"/>
                <w:color w:val="000000"/>
              </w:rPr>
              <w:t xml:space="preserve"> establishes a due date.</w:t>
            </w:r>
          </w:p>
          <w:p w14:paraId="3845AEF3" w14:textId="02F17F09" w:rsidR="003F781B" w:rsidRPr="00876F7C" w:rsidRDefault="003F781B" w:rsidP="00D4366C">
            <w:pPr>
              <w:shd w:val="clear" w:color="auto" w:fill="FFFFFF"/>
              <w:suppressAutoHyphens w:val="0"/>
              <w:overflowPunct/>
              <w:ind w:left="1080"/>
            </w:pPr>
          </w:p>
        </w:tc>
      </w:tr>
      <w:tr w:rsidR="00BD1252" w:rsidRPr="00876F7C" w14:paraId="113CF6E0" w14:textId="77777777" w:rsidTr="00957D16">
        <w:tc>
          <w:tcPr>
            <w:tcW w:w="2694" w:type="dxa"/>
          </w:tcPr>
          <w:p w14:paraId="3F62B540" w14:textId="77777777" w:rsidR="00BD1252" w:rsidRPr="00876F7C" w:rsidRDefault="00852608">
            <w:r w:rsidRPr="00876F7C">
              <w:lastRenderedPageBreak/>
              <w:t>Closure</w:t>
            </w:r>
          </w:p>
          <w:p w14:paraId="48D02F2B" w14:textId="6F32482E" w:rsidR="00BD1252" w:rsidRPr="00876F7C" w:rsidRDefault="00852608">
            <w:r w:rsidRPr="00876F7C">
              <w:t xml:space="preserve">__________ </w:t>
            </w:r>
            <w:r w:rsidRPr="00876F7C">
              <w:rPr>
                <w:sz w:val="18"/>
                <w:szCs w:val="18"/>
              </w:rPr>
              <w:t>Minutes</w:t>
            </w:r>
          </w:p>
          <w:p w14:paraId="75AE5311" w14:textId="77777777" w:rsidR="00BD1252" w:rsidRPr="00876F7C" w:rsidRDefault="00BD1252"/>
          <w:p w14:paraId="3BB5BA32" w14:textId="77777777" w:rsidR="00BD1252" w:rsidRPr="00876F7C" w:rsidRDefault="00BD1252">
            <w:pPr>
              <w:rPr>
                <w:sz w:val="18"/>
                <w:szCs w:val="18"/>
              </w:rPr>
            </w:pPr>
          </w:p>
        </w:tc>
        <w:tc>
          <w:tcPr>
            <w:tcW w:w="11700" w:type="dxa"/>
          </w:tcPr>
          <w:p w14:paraId="03C3713D" w14:textId="2A718954" w:rsidR="003F781B" w:rsidRPr="00876F7C" w:rsidRDefault="00852608" w:rsidP="00D44B3F">
            <w:pPr>
              <w:pStyle w:val="NormalWeb"/>
              <w:shd w:val="clear" w:color="auto" w:fill="FFFFFF"/>
              <w:ind w:left="720"/>
              <w:rPr>
                <w:rFonts w:ascii="Cambria" w:eastAsia="Times New Roman" w:hAnsi="Cambria"/>
                <w:color w:val="222222"/>
              </w:rPr>
            </w:pPr>
            <w:r w:rsidRPr="00876F7C">
              <w:rPr>
                <w:rFonts w:ascii="Cambria" w:hAnsi="Cambria"/>
                <w:b/>
                <w:bCs/>
              </w:rPr>
              <w:t>Synthesis:</w:t>
            </w:r>
            <w:r w:rsidRPr="00876F7C">
              <w:rPr>
                <w:rFonts w:ascii="Cambria" w:hAnsi="Cambria"/>
              </w:rPr>
              <w:t xml:space="preserve"> </w:t>
            </w:r>
            <w:r w:rsidR="00824C81">
              <w:rPr>
                <w:rFonts w:ascii="Cambria" w:hAnsi="Cambria"/>
              </w:rPr>
              <w:t xml:space="preserve">Letter writing assignment </w:t>
            </w:r>
          </w:p>
          <w:p w14:paraId="627DDABA" w14:textId="2BB96E26" w:rsidR="00D44B3F" w:rsidRPr="00876F7C" w:rsidRDefault="00D44B3F" w:rsidP="00D44B3F">
            <w:pPr>
              <w:pStyle w:val="NormalWeb"/>
              <w:shd w:val="clear" w:color="auto" w:fill="FFFFFF"/>
              <w:ind w:left="720"/>
              <w:rPr>
                <w:rFonts w:ascii="Cambria" w:eastAsia="Times New Roman" w:hAnsi="Cambria"/>
              </w:rPr>
            </w:pPr>
          </w:p>
        </w:tc>
      </w:tr>
      <w:tr w:rsidR="00BD1252" w:rsidRPr="00876F7C" w14:paraId="258E35B2" w14:textId="77777777" w:rsidTr="00957D16">
        <w:tc>
          <w:tcPr>
            <w:tcW w:w="2694" w:type="dxa"/>
          </w:tcPr>
          <w:p w14:paraId="6AD7B907" w14:textId="2347A6BD" w:rsidR="00BD1252" w:rsidRPr="00876F7C" w:rsidRDefault="00852608">
            <w:r w:rsidRPr="00876F7C">
              <w:t>Accommodations/ Enrichment</w:t>
            </w:r>
            <w:r w:rsidR="00D4366C" w:rsidRPr="00876F7C">
              <w:t>/ Extension</w:t>
            </w:r>
          </w:p>
          <w:p w14:paraId="70E23096" w14:textId="77777777" w:rsidR="00BD1252" w:rsidRPr="00876F7C" w:rsidRDefault="00BD1252"/>
        </w:tc>
        <w:tc>
          <w:tcPr>
            <w:tcW w:w="11700" w:type="dxa"/>
          </w:tcPr>
          <w:p w14:paraId="58D4B4E2" w14:textId="77777777" w:rsidR="00D4366C" w:rsidRPr="00876F7C" w:rsidRDefault="00D4366C" w:rsidP="00D4366C">
            <w:pPr>
              <w:pStyle w:val="NormalWeb"/>
              <w:rPr>
                <w:rFonts w:ascii="Cambria" w:hAnsi="Cambria"/>
              </w:rPr>
            </w:pPr>
            <w:r w:rsidRPr="00876F7C">
              <w:rPr>
                <w:rFonts w:ascii="Cambria" w:hAnsi="Cambria" w:cs="Calibri"/>
                <w:color w:val="000000"/>
              </w:rPr>
              <w:t xml:space="preserve">This article gives an overview of how Black voters have been discriminated against even in the years after the Civil Rights Era: </w:t>
            </w:r>
            <w:hyperlink r:id="rId9" w:history="1">
              <w:r w:rsidRPr="00876F7C">
                <w:rPr>
                  <w:rStyle w:val="Hyperlink"/>
                  <w:rFonts w:ascii="Cambria" w:hAnsi="Cambria" w:cs="Calibri"/>
                </w:rPr>
                <w:t>http://origins.osu.edu/history-news/race-and-voting-past-and-present</w:t>
              </w:r>
            </w:hyperlink>
          </w:p>
          <w:p w14:paraId="732C2DEC" w14:textId="77777777" w:rsidR="00D4366C" w:rsidRPr="00876F7C" w:rsidRDefault="00D4366C" w:rsidP="00D4366C"/>
          <w:p w14:paraId="00EA9F30" w14:textId="77777777" w:rsidR="00D4366C" w:rsidRPr="00876F7C" w:rsidRDefault="00D4366C" w:rsidP="00D4366C">
            <w:pPr>
              <w:pStyle w:val="NormalWeb"/>
              <w:rPr>
                <w:rFonts w:ascii="Cambria" w:hAnsi="Cambria"/>
              </w:rPr>
            </w:pPr>
            <w:r w:rsidRPr="00876F7C">
              <w:rPr>
                <w:rFonts w:ascii="Cambria" w:hAnsi="Cambria" w:cs="Calibri"/>
                <w:color w:val="000000"/>
              </w:rPr>
              <w:t xml:space="preserve">This podcast provides some historical context for sports protests involving African American rights: </w:t>
            </w:r>
            <w:hyperlink r:id="rId10" w:history="1">
              <w:r w:rsidRPr="00876F7C">
                <w:rPr>
                  <w:rStyle w:val="Hyperlink"/>
                  <w:rFonts w:ascii="Cambria" w:hAnsi="Cambria" w:cs="Calibri"/>
                </w:rPr>
                <w:t>http://origins.osu.edu/sites/origins.osu.edu/files/history-talk/mp3/History_Talk_NFL_kneeling_natl_anthem_Nov13_2017-DRAFT%203.mp3</w:t>
              </w:r>
            </w:hyperlink>
          </w:p>
          <w:p w14:paraId="306ECBD3" w14:textId="0ED46B84" w:rsidR="00BD1252" w:rsidRPr="00876F7C" w:rsidRDefault="00D4366C" w:rsidP="00D4366C">
            <w:r w:rsidRPr="00876F7C">
              <w:br/>
            </w:r>
            <w:r w:rsidRPr="00876F7C">
              <w:rPr>
                <w:rFonts w:cs="Calibri"/>
                <w:color w:val="000000"/>
              </w:rPr>
              <w:t xml:space="preserve">This Origins article addresses not only the record of the Lyndon Johnson administration in addressing crime in Black neighborhoods but also makes a connection to more recent events, especially the 2014 demonstrations in Ferguson, Missouri: </w:t>
            </w:r>
            <w:hyperlink r:id="rId11" w:history="1">
              <w:r w:rsidRPr="00876F7C">
                <w:rPr>
                  <w:rStyle w:val="Hyperlink"/>
                  <w:rFonts w:cs="Calibri"/>
                </w:rPr>
                <w:t>http://origins.osu.edu/article/harlem-ferguson-lbjs-war-crime-and-americas-prison-crisis</w:t>
              </w:r>
            </w:hyperlink>
          </w:p>
        </w:tc>
      </w:tr>
    </w:tbl>
    <w:p w14:paraId="35F956FE" w14:textId="77777777" w:rsidR="00BD1252" w:rsidRPr="00E170ED" w:rsidRDefault="00BD1252">
      <w:pPr>
        <w:rPr>
          <w:sz w:val="28"/>
          <w:szCs w:val="28"/>
        </w:rPr>
      </w:pPr>
    </w:p>
    <w:p w14:paraId="1242B700" w14:textId="77777777" w:rsidR="00BD1252" w:rsidRPr="00E170ED" w:rsidRDefault="00BD1252">
      <w:pPr>
        <w:tabs>
          <w:tab w:val="left" w:pos="1326"/>
        </w:tabs>
      </w:pPr>
    </w:p>
    <w:sectPr w:rsidR="00BD1252" w:rsidRPr="00E170ED">
      <w:headerReference w:type="default" r:id="rId12"/>
      <w:footerReference w:type="default" r:id="rId13"/>
      <w:pgSz w:w="15840" w:h="12240" w:orient="landscape"/>
      <w:pgMar w:top="720" w:right="720" w:bottom="777" w:left="720" w:header="27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A269" w14:textId="77777777" w:rsidR="008A7775" w:rsidRDefault="008A7775">
      <w:r>
        <w:separator/>
      </w:r>
    </w:p>
  </w:endnote>
  <w:endnote w:type="continuationSeparator" w:id="0">
    <w:p w14:paraId="053F17DF" w14:textId="77777777" w:rsidR="008A7775" w:rsidRDefault="008A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C8B1" w14:textId="77777777" w:rsidR="00BD1252" w:rsidRDefault="00BD1252">
    <w:pPr>
      <w:pStyle w:val="Footer"/>
    </w:pPr>
  </w:p>
  <w:p w14:paraId="25AE255D" w14:textId="07F81CD1" w:rsidR="00BD1252" w:rsidRDefault="00BD1252">
    <w:pPr>
      <w:pStyle w:val="Footer"/>
    </w:pPr>
  </w:p>
  <w:p w14:paraId="24DC2C64" w14:textId="77777777" w:rsidR="00BD1252" w:rsidRDefault="00BD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E51B" w14:textId="77777777" w:rsidR="008A7775" w:rsidRDefault="008A7775">
      <w:r>
        <w:separator/>
      </w:r>
    </w:p>
  </w:footnote>
  <w:footnote w:type="continuationSeparator" w:id="0">
    <w:p w14:paraId="6F485285" w14:textId="77777777" w:rsidR="008A7775" w:rsidRDefault="008A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Look w:val="0020" w:firstRow="1" w:lastRow="0" w:firstColumn="0" w:lastColumn="0" w:noHBand="0" w:noVBand="0"/>
    </w:tblPr>
    <w:tblGrid>
      <w:gridCol w:w="11700"/>
      <w:gridCol w:w="2690"/>
    </w:tblGrid>
    <w:tr w:rsidR="00BD1252" w14:paraId="182AB5B5" w14:textId="77777777" w:rsidTr="0074672C">
      <w:trPr>
        <w:trHeight w:val="288"/>
      </w:trPr>
      <w:tc>
        <w:tcPr>
          <w:tcW w:w="11708" w:type="dxa"/>
        </w:tcPr>
        <w:p w14:paraId="280F3B88" w14:textId="27366779" w:rsidR="00BD1252" w:rsidRDefault="00BD1252">
          <w:pPr>
            <w:pStyle w:val="Header"/>
            <w:tabs>
              <w:tab w:val="clear" w:pos="9360"/>
              <w:tab w:val="right" w:pos="8820"/>
            </w:tabs>
            <w:jc w:val="right"/>
            <w:rPr>
              <w:rFonts w:ascii="Calibri" w:eastAsia="MS Gothic" w:hAnsi="Calibri"/>
              <w:color w:val="A6A6A6"/>
              <w:sz w:val="22"/>
              <w:szCs w:val="22"/>
            </w:rPr>
          </w:pPr>
        </w:p>
      </w:tc>
      <w:tc>
        <w:tcPr>
          <w:tcW w:w="2691" w:type="dxa"/>
        </w:tcPr>
        <w:p w14:paraId="6B6B8DC5" w14:textId="77777777" w:rsidR="00BD1252" w:rsidRPr="00021EB9" w:rsidRDefault="00852608">
          <w:pPr>
            <w:pStyle w:val="Header"/>
            <w:tabs>
              <w:tab w:val="clear" w:pos="9360"/>
              <w:tab w:val="right" w:pos="8820"/>
            </w:tabs>
            <w:rPr>
              <w:color w:val="000000" w:themeColor="text1"/>
            </w:rPr>
          </w:pPr>
          <w:r w:rsidRPr="00021EB9">
            <w:rPr>
              <w:rFonts w:ascii="Calibri" w:eastAsia="MS Gothic" w:hAnsi="Calibri"/>
              <w:bCs/>
              <w:color w:val="000000" w:themeColor="text1"/>
              <w:sz w:val="22"/>
              <w:szCs w:val="22"/>
            </w:rPr>
            <w:t>Origins</w:t>
          </w:r>
          <w:sdt>
            <w:sdtPr>
              <w:rPr>
                <w:color w:val="000000" w:themeColor="text1"/>
              </w:rPr>
              <w:id w:val="235059990"/>
              <w:date>
                <w:dateFormat w:val="yyyy"/>
                <w:lid w:val="en-US"/>
                <w:storeMappedDataAs w:val="dateTime"/>
                <w:calendar w:val="gregorian"/>
              </w:date>
            </w:sdtPr>
            <w:sdtEndPr/>
            <w:sdtContent/>
          </w:sdt>
        </w:p>
      </w:tc>
    </w:tr>
  </w:tbl>
  <w:p w14:paraId="39898D0A" w14:textId="77777777" w:rsidR="00BD1252" w:rsidRDefault="00BD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37AFB"/>
    <w:multiLevelType w:val="hybridMultilevel"/>
    <w:tmpl w:val="9B0CB850"/>
    <w:lvl w:ilvl="0" w:tplc="4B349DA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27B84"/>
    <w:multiLevelType w:val="multilevel"/>
    <w:tmpl w:val="7A10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91674E"/>
    <w:multiLevelType w:val="multilevel"/>
    <w:tmpl w:val="BF968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705BE3"/>
    <w:multiLevelType w:val="multilevel"/>
    <w:tmpl w:val="D7D22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3573404">
    <w:abstractNumId w:val="3"/>
  </w:num>
  <w:num w:numId="2" w16cid:durableId="132645741">
    <w:abstractNumId w:val="0"/>
  </w:num>
  <w:num w:numId="3" w16cid:durableId="806624216">
    <w:abstractNumId w:val="1"/>
  </w:num>
  <w:num w:numId="4" w16cid:durableId="1269005891">
    <w:abstractNumId w:val="2"/>
  </w:num>
  <w:num w:numId="5" w16cid:durableId="886380842">
    <w:abstractNumId w:val="2"/>
  </w:num>
  <w:num w:numId="6" w16cid:durableId="548877980">
    <w:abstractNumId w:val="2"/>
  </w:num>
  <w:num w:numId="7" w16cid:durableId="17048886">
    <w:abstractNumId w:val="2"/>
  </w:num>
  <w:num w:numId="8" w16cid:durableId="1105077991">
    <w:abstractNumId w:val="2"/>
  </w:num>
  <w:num w:numId="9" w16cid:durableId="1035351491">
    <w:abstractNumId w:val="2"/>
  </w:num>
  <w:num w:numId="10" w16cid:durableId="64426250">
    <w:abstractNumId w:val="2"/>
  </w:num>
  <w:num w:numId="11" w16cid:durableId="1023091182">
    <w:abstractNumId w:val="2"/>
  </w:num>
  <w:num w:numId="12" w16cid:durableId="52461561">
    <w:abstractNumId w:val="2"/>
  </w:num>
  <w:num w:numId="13" w16cid:durableId="1287397364">
    <w:abstractNumId w:val="2"/>
  </w:num>
  <w:num w:numId="14" w16cid:durableId="1068261248">
    <w:abstractNumId w:val="2"/>
  </w:num>
  <w:num w:numId="15" w16cid:durableId="88084970">
    <w:abstractNumId w:val="2"/>
  </w:num>
  <w:num w:numId="16" w16cid:durableId="313222780">
    <w:abstractNumId w:val="2"/>
  </w:num>
  <w:num w:numId="17" w16cid:durableId="1035813135">
    <w:abstractNumId w:val="2"/>
  </w:num>
  <w:num w:numId="18" w16cid:durableId="1628049033">
    <w:abstractNumId w:val="2"/>
  </w:num>
  <w:num w:numId="19" w16cid:durableId="1934824835">
    <w:abstractNumId w:val="2"/>
  </w:num>
  <w:num w:numId="20" w16cid:durableId="823550624">
    <w:abstractNumId w:val="2"/>
  </w:num>
  <w:num w:numId="21" w16cid:durableId="190028290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52"/>
    <w:rsid w:val="00021EB9"/>
    <w:rsid w:val="000A146C"/>
    <w:rsid w:val="000D21D5"/>
    <w:rsid w:val="0018497B"/>
    <w:rsid w:val="00185760"/>
    <w:rsid w:val="002420DC"/>
    <w:rsid w:val="002D5B90"/>
    <w:rsid w:val="00307930"/>
    <w:rsid w:val="00332EE7"/>
    <w:rsid w:val="0035176F"/>
    <w:rsid w:val="003F1535"/>
    <w:rsid w:val="003F781B"/>
    <w:rsid w:val="00411BE4"/>
    <w:rsid w:val="00441CB3"/>
    <w:rsid w:val="0046395D"/>
    <w:rsid w:val="004A1DBB"/>
    <w:rsid w:val="004A6773"/>
    <w:rsid w:val="004E2ECA"/>
    <w:rsid w:val="004F650A"/>
    <w:rsid w:val="005445DF"/>
    <w:rsid w:val="00624CF5"/>
    <w:rsid w:val="00665C59"/>
    <w:rsid w:val="006776CC"/>
    <w:rsid w:val="00684192"/>
    <w:rsid w:val="006D7CC2"/>
    <w:rsid w:val="00712251"/>
    <w:rsid w:val="0073074A"/>
    <w:rsid w:val="0073369D"/>
    <w:rsid w:val="0074672C"/>
    <w:rsid w:val="007617D6"/>
    <w:rsid w:val="0077263B"/>
    <w:rsid w:val="00772FA5"/>
    <w:rsid w:val="00774431"/>
    <w:rsid w:val="00824C81"/>
    <w:rsid w:val="0084559A"/>
    <w:rsid w:val="00852608"/>
    <w:rsid w:val="00876F7C"/>
    <w:rsid w:val="008A5736"/>
    <w:rsid w:val="008A7775"/>
    <w:rsid w:val="0092467B"/>
    <w:rsid w:val="00957D16"/>
    <w:rsid w:val="00B24573"/>
    <w:rsid w:val="00BD1252"/>
    <w:rsid w:val="00BE5F41"/>
    <w:rsid w:val="00BF4AC7"/>
    <w:rsid w:val="00C207E0"/>
    <w:rsid w:val="00C21264"/>
    <w:rsid w:val="00C25E32"/>
    <w:rsid w:val="00C419A1"/>
    <w:rsid w:val="00C53770"/>
    <w:rsid w:val="00C56081"/>
    <w:rsid w:val="00C74BEF"/>
    <w:rsid w:val="00C754C9"/>
    <w:rsid w:val="00CC0A1D"/>
    <w:rsid w:val="00D12852"/>
    <w:rsid w:val="00D4366C"/>
    <w:rsid w:val="00D44B3F"/>
    <w:rsid w:val="00D4591D"/>
    <w:rsid w:val="00D60E22"/>
    <w:rsid w:val="00DB60FE"/>
    <w:rsid w:val="00DB627E"/>
    <w:rsid w:val="00E170ED"/>
    <w:rsid w:val="00E36E9D"/>
    <w:rsid w:val="00F45CBE"/>
    <w:rsid w:val="00FC4B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30465"/>
  <w15:docId w15:val="{F36FAFB8-0B71-D64A-8AD5-4BBB6437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ahoma"/>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Lucida Grande" w:hAnsi="Lucida Grande"/>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FootnoteText">
    <w:name w:val="footnote text"/>
    <w:basedOn w:val="Normal"/>
  </w:style>
  <w:style w:type="paragraph" w:styleId="BalloonText">
    <w:name w:val="Balloon Text"/>
    <w:basedOn w:val="Normal"/>
    <w:qFormat/>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Revision">
    <w:name w:val="Revision"/>
    <w:hidden/>
    <w:uiPriority w:val="99"/>
    <w:semiHidden/>
    <w:rsid w:val="00332EE7"/>
    <w:pPr>
      <w:suppressAutoHyphens w:val="0"/>
    </w:pPr>
    <w:rPr>
      <w:sz w:val="24"/>
    </w:rPr>
  </w:style>
  <w:style w:type="character" w:styleId="UnresolvedMention">
    <w:name w:val="Unresolved Mention"/>
    <w:basedOn w:val="DefaultParagraphFont"/>
    <w:uiPriority w:val="99"/>
    <w:semiHidden/>
    <w:unhideWhenUsed/>
    <w:rsid w:val="0073369D"/>
    <w:rPr>
      <w:color w:val="605E5C"/>
      <w:shd w:val="clear" w:color="auto" w:fill="E1DFDD"/>
    </w:rPr>
  </w:style>
  <w:style w:type="paragraph" w:styleId="NormalWeb">
    <w:name w:val="Normal (Web)"/>
    <w:basedOn w:val="Normal"/>
    <w:uiPriority w:val="99"/>
    <w:unhideWhenUsed/>
    <w:rsid w:val="00307930"/>
    <w:rPr>
      <w:rFonts w:ascii="Times New Roman" w:hAnsi="Times New Roman" w:cs="Times New Roman"/>
    </w:rPr>
  </w:style>
  <w:style w:type="table" w:styleId="TableGridLight">
    <w:name w:val="Grid Table Light"/>
    <w:basedOn w:val="TableNormal"/>
    <w:uiPriority w:val="40"/>
    <w:rsid w:val="007467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968">
      <w:bodyDiv w:val="1"/>
      <w:marLeft w:val="0"/>
      <w:marRight w:val="0"/>
      <w:marTop w:val="0"/>
      <w:marBottom w:val="0"/>
      <w:divBdr>
        <w:top w:val="none" w:sz="0" w:space="0" w:color="auto"/>
        <w:left w:val="none" w:sz="0" w:space="0" w:color="auto"/>
        <w:bottom w:val="none" w:sz="0" w:space="0" w:color="auto"/>
        <w:right w:val="none" w:sz="0" w:space="0" w:color="auto"/>
      </w:divBdr>
    </w:div>
    <w:div w:id="23411236">
      <w:bodyDiv w:val="1"/>
      <w:marLeft w:val="0"/>
      <w:marRight w:val="0"/>
      <w:marTop w:val="0"/>
      <w:marBottom w:val="0"/>
      <w:divBdr>
        <w:top w:val="none" w:sz="0" w:space="0" w:color="auto"/>
        <w:left w:val="none" w:sz="0" w:space="0" w:color="auto"/>
        <w:bottom w:val="none" w:sz="0" w:space="0" w:color="auto"/>
        <w:right w:val="none" w:sz="0" w:space="0" w:color="auto"/>
      </w:divBdr>
    </w:div>
    <w:div w:id="208692904">
      <w:bodyDiv w:val="1"/>
      <w:marLeft w:val="0"/>
      <w:marRight w:val="0"/>
      <w:marTop w:val="0"/>
      <w:marBottom w:val="0"/>
      <w:divBdr>
        <w:top w:val="none" w:sz="0" w:space="0" w:color="auto"/>
        <w:left w:val="none" w:sz="0" w:space="0" w:color="auto"/>
        <w:bottom w:val="none" w:sz="0" w:space="0" w:color="auto"/>
        <w:right w:val="none" w:sz="0" w:space="0" w:color="auto"/>
      </w:divBdr>
    </w:div>
    <w:div w:id="224072862">
      <w:bodyDiv w:val="1"/>
      <w:marLeft w:val="0"/>
      <w:marRight w:val="0"/>
      <w:marTop w:val="0"/>
      <w:marBottom w:val="0"/>
      <w:divBdr>
        <w:top w:val="none" w:sz="0" w:space="0" w:color="auto"/>
        <w:left w:val="none" w:sz="0" w:space="0" w:color="auto"/>
        <w:bottom w:val="none" w:sz="0" w:space="0" w:color="auto"/>
        <w:right w:val="none" w:sz="0" w:space="0" w:color="auto"/>
      </w:divBdr>
    </w:div>
    <w:div w:id="267081563">
      <w:bodyDiv w:val="1"/>
      <w:marLeft w:val="0"/>
      <w:marRight w:val="0"/>
      <w:marTop w:val="0"/>
      <w:marBottom w:val="0"/>
      <w:divBdr>
        <w:top w:val="none" w:sz="0" w:space="0" w:color="auto"/>
        <w:left w:val="none" w:sz="0" w:space="0" w:color="auto"/>
        <w:bottom w:val="none" w:sz="0" w:space="0" w:color="auto"/>
        <w:right w:val="none" w:sz="0" w:space="0" w:color="auto"/>
      </w:divBdr>
    </w:div>
    <w:div w:id="296230592">
      <w:bodyDiv w:val="1"/>
      <w:marLeft w:val="0"/>
      <w:marRight w:val="0"/>
      <w:marTop w:val="0"/>
      <w:marBottom w:val="0"/>
      <w:divBdr>
        <w:top w:val="none" w:sz="0" w:space="0" w:color="auto"/>
        <w:left w:val="none" w:sz="0" w:space="0" w:color="auto"/>
        <w:bottom w:val="none" w:sz="0" w:space="0" w:color="auto"/>
        <w:right w:val="none" w:sz="0" w:space="0" w:color="auto"/>
      </w:divBdr>
    </w:div>
    <w:div w:id="312373676">
      <w:bodyDiv w:val="1"/>
      <w:marLeft w:val="0"/>
      <w:marRight w:val="0"/>
      <w:marTop w:val="0"/>
      <w:marBottom w:val="0"/>
      <w:divBdr>
        <w:top w:val="none" w:sz="0" w:space="0" w:color="auto"/>
        <w:left w:val="none" w:sz="0" w:space="0" w:color="auto"/>
        <w:bottom w:val="none" w:sz="0" w:space="0" w:color="auto"/>
        <w:right w:val="none" w:sz="0" w:space="0" w:color="auto"/>
      </w:divBdr>
    </w:div>
    <w:div w:id="324552400">
      <w:bodyDiv w:val="1"/>
      <w:marLeft w:val="0"/>
      <w:marRight w:val="0"/>
      <w:marTop w:val="0"/>
      <w:marBottom w:val="0"/>
      <w:divBdr>
        <w:top w:val="none" w:sz="0" w:space="0" w:color="auto"/>
        <w:left w:val="none" w:sz="0" w:space="0" w:color="auto"/>
        <w:bottom w:val="none" w:sz="0" w:space="0" w:color="auto"/>
        <w:right w:val="none" w:sz="0" w:space="0" w:color="auto"/>
      </w:divBdr>
    </w:div>
    <w:div w:id="342241164">
      <w:bodyDiv w:val="1"/>
      <w:marLeft w:val="0"/>
      <w:marRight w:val="0"/>
      <w:marTop w:val="0"/>
      <w:marBottom w:val="0"/>
      <w:divBdr>
        <w:top w:val="none" w:sz="0" w:space="0" w:color="auto"/>
        <w:left w:val="none" w:sz="0" w:space="0" w:color="auto"/>
        <w:bottom w:val="none" w:sz="0" w:space="0" w:color="auto"/>
        <w:right w:val="none" w:sz="0" w:space="0" w:color="auto"/>
      </w:divBdr>
    </w:div>
    <w:div w:id="343747582">
      <w:bodyDiv w:val="1"/>
      <w:marLeft w:val="0"/>
      <w:marRight w:val="0"/>
      <w:marTop w:val="0"/>
      <w:marBottom w:val="0"/>
      <w:divBdr>
        <w:top w:val="none" w:sz="0" w:space="0" w:color="auto"/>
        <w:left w:val="none" w:sz="0" w:space="0" w:color="auto"/>
        <w:bottom w:val="none" w:sz="0" w:space="0" w:color="auto"/>
        <w:right w:val="none" w:sz="0" w:space="0" w:color="auto"/>
      </w:divBdr>
    </w:div>
    <w:div w:id="377513564">
      <w:bodyDiv w:val="1"/>
      <w:marLeft w:val="0"/>
      <w:marRight w:val="0"/>
      <w:marTop w:val="0"/>
      <w:marBottom w:val="0"/>
      <w:divBdr>
        <w:top w:val="none" w:sz="0" w:space="0" w:color="auto"/>
        <w:left w:val="none" w:sz="0" w:space="0" w:color="auto"/>
        <w:bottom w:val="none" w:sz="0" w:space="0" w:color="auto"/>
        <w:right w:val="none" w:sz="0" w:space="0" w:color="auto"/>
      </w:divBdr>
    </w:div>
    <w:div w:id="384960623">
      <w:bodyDiv w:val="1"/>
      <w:marLeft w:val="0"/>
      <w:marRight w:val="0"/>
      <w:marTop w:val="0"/>
      <w:marBottom w:val="0"/>
      <w:divBdr>
        <w:top w:val="none" w:sz="0" w:space="0" w:color="auto"/>
        <w:left w:val="none" w:sz="0" w:space="0" w:color="auto"/>
        <w:bottom w:val="none" w:sz="0" w:space="0" w:color="auto"/>
        <w:right w:val="none" w:sz="0" w:space="0" w:color="auto"/>
      </w:divBdr>
    </w:div>
    <w:div w:id="404760687">
      <w:bodyDiv w:val="1"/>
      <w:marLeft w:val="0"/>
      <w:marRight w:val="0"/>
      <w:marTop w:val="0"/>
      <w:marBottom w:val="0"/>
      <w:divBdr>
        <w:top w:val="none" w:sz="0" w:space="0" w:color="auto"/>
        <w:left w:val="none" w:sz="0" w:space="0" w:color="auto"/>
        <w:bottom w:val="none" w:sz="0" w:space="0" w:color="auto"/>
        <w:right w:val="none" w:sz="0" w:space="0" w:color="auto"/>
      </w:divBdr>
    </w:div>
    <w:div w:id="424763760">
      <w:bodyDiv w:val="1"/>
      <w:marLeft w:val="0"/>
      <w:marRight w:val="0"/>
      <w:marTop w:val="0"/>
      <w:marBottom w:val="0"/>
      <w:divBdr>
        <w:top w:val="none" w:sz="0" w:space="0" w:color="auto"/>
        <w:left w:val="none" w:sz="0" w:space="0" w:color="auto"/>
        <w:bottom w:val="none" w:sz="0" w:space="0" w:color="auto"/>
        <w:right w:val="none" w:sz="0" w:space="0" w:color="auto"/>
      </w:divBdr>
    </w:div>
    <w:div w:id="440882054">
      <w:bodyDiv w:val="1"/>
      <w:marLeft w:val="0"/>
      <w:marRight w:val="0"/>
      <w:marTop w:val="0"/>
      <w:marBottom w:val="0"/>
      <w:divBdr>
        <w:top w:val="none" w:sz="0" w:space="0" w:color="auto"/>
        <w:left w:val="none" w:sz="0" w:space="0" w:color="auto"/>
        <w:bottom w:val="none" w:sz="0" w:space="0" w:color="auto"/>
        <w:right w:val="none" w:sz="0" w:space="0" w:color="auto"/>
      </w:divBdr>
    </w:div>
    <w:div w:id="453671777">
      <w:bodyDiv w:val="1"/>
      <w:marLeft w:val="0"/>
      <w:marRight w:val="0"/>
      <w:marTop w:val="0"/>
      <w:marBottom w:val="0"/>
      <w:divBdr>
        <w:top w:val="none" w:sz="0" w:space="0" w:color="auto"/>
        <w:left w:val="none" w:sz="0" w:space="0" w:color="auto"/>
        <w:bottom w:val="none" w:sz="0" w:space="0" w:color="auto"/>
        <w:right w:val="none" w:sz="0" w:space="0" w:color="auto"/>
      </w:divBdr>
    </w:div>
    <w:div w:id="455486017">
      <w:bodyDiv w:val="1"/>
      <w:marLeft w:val="0"/>
      <w:marRight w:val="0"/>
      <w:marTop w:val="0"/>
      <w:marBottom w:val="0"/>
      <w:divBdr>
        <w:top w:val="none" w:sz="0" w:space="0" w:color="auto"/>
        <w:left w:val="none" w:sz="0" w:space="0" w:color="auto"/>
        <w:bottom w:val="none" w:sz="0" w:space="0" w:color="auto"/>
        <w:right w:val="none" w:sz="0" w:space="0" w:color="auto"/>
      </w:divBdr>
    </w:div>
    <w:div w:id="462574710">
      <w:bodyDiv w:val="1"/>
      <w:marLeft w:val="0"/>
      <w:marRight w:val="0"/>
      <w:marTop w:val="0"/>
      <w:marBottom w:val="0"/>
      <w:divBdr>
        <w:top w:val="none" w:sz="0" w:space="0" w:color="auto"/>
        <w:left w:val="none" w:sz="0" w:space="0" w:color="auto"/>
        <w:bottom w:val="none" w:sz="0" w:space="0" w:color="auto"/>
        <w:right w:val="none" w:sz="0" w:space="0" w:color="auto"/>
      </w:divBdr>
    </w:div>
    <w:div w:id="480464399">
      <w:bodyDiv w:val="1"/>
      <w:marLeft w:val="0"/>
      <w:marRight w:val="0"/>
      <w:marTop w:val="0"/>
      <w:marBottom w:val="0"/>
      <w:divBdr>
        <w:top w:val="none" w:sz="0" w:space="0" w:color="auto"/>
        <w:left w:val="none" w:sz="0" w:space="0" w:color="auto"/>
        <w:bottom w:val="none" w:sz="0" w:space="0" w:color="auto"/>
        <w:right w:val="none" w:sz="0" w:space="0" w:color="auto"/>
      </w:divBdr>
    </w:div>
    <w:div w:id="521942486">
      <w:bodyDiv w:val="1"/>
      <w:marLeft w:val="0"/>
      <w:marRight w:val="0"/>
      <w:marTop w:val="0"/>
      <w:marBottom w:val="0"/>
      <w:divBdr>
        <w:top w:val="none" w:sz="0" w:space="0" w:color="auto"/>
        <w:left w:val="none" w:sz="0" w:space="0" w:color="auto"/>
        <w:bottom w:val="none" w:sz="0" w:space="0" w:color="auto"/>
        <w:right w:val="none" w:sz="0" w:space="0" w:color="auto"/>
      </w:divBdr>
    </w:div>
    <w:div w:id="544029215">
      <w:bodyDiv w:val="1"/>
      <w:marLeft w:val="0"/>
      <w:marRight w:val="0"/>
      <w:marTop w:val="0"/>
      <w:marBottom w:val="0"/>
      <w:divBdr>
        <w:top w:val="none" w:sz="0" w:space="0" w:color="auto"/>
        <w:left w:val="none" w:sz="0" w:space="0" w:color="auto"/>
        <w:bottom w:val="none" w:sz="0" w:space="0" w:color="auto"/>
        <w:right w:val="none" w:sz="0" w:space="0" w:color="auto"/>
      </w:divBdr>
    </w:div>
    <w:div w:id="551964175">
      <w:bodyDiv w:val="1"/>
      <w:marLeft w:val="0"/>
      <w:marRight w:val="0"/>
      <w:marTop w:val="0"/>
      <w:marBottom w:val="0"/>
      <w:divBdr>
        <w:top w:val="none" w:sz="0" w:space="0" w:color="auto"/>
        <w:left w:val="none" w:sz="0" w:space="0" w:color="auto"/>
        <w:bottom w:val="none" w:sz="0" w:space="0" w:color="auto"/>
        <w:right w:val="none" w:sz="0" w:space="0" w:color="auto"/>
      </w:divBdr>
    </w:div>
    <w:div w:id="583341806">
      <w:bodyDiv w:val="1"/>
      <w:marLeft w:val="0"/>
      <w:marRight w:val="0"/>
      <w:marTop w:val="0"/>
      <w:marBottom w:val="0"/>
      <w:divBdr>
        <w:top w:val="none" w:sz="0" w:space="0" w:color="auto"/>
        <w:left w:val="none" w:sz="0" w:space="0" w:color="auto"/>
        <w:bottom w:val="none" w:sz="0" w:space="0" w:color="auto"/>
        <w:right w:val="none" w:sz="0" w:space="0" w:color="auto"/>
      </w:divBdr>
    </w:div>
    <w:div w:id="584808127">
      <w:bodyDiv w:val="1"/>
      <w:marLeft w:val="0"/>
      <w:marRight w:val="0"/>
      <w:marTop w:val="0"/>
      <w:marBottom w:val="0"/>
      <w:divBdr>
        <w:top w:val="none" w:sz="0" w:space="0" w:color="auto"/>
        <w:left w:val="none" w:sz="0" w:space="0" w:color="auto"/>
        <w:bottom w:val="none" w:sz="0" w:space="0" w:color="auto"/>
        <w:right w:val="none" w:sz="0" w:space="0" w:color="auto"/>
      </w:divBdr>
    </w:div>
    <w:div w:id="605847039">
      <w:bodyDiv w:val="1"/>
      <w:marLeft w:val="0"/>
      <w:marRight w:val="0"/>
      <w:marTop w:val="0"/>
      <w:marBottom w:val="0"/>
      <w:divBdr>
        <w:top w:val="none" w:sz="0" w:space="0" w:color="auto"/>
        <w:left w:val="none" w:sz="0" w:space="0" w:color="auto"/>
        <w:bottom w:val="none" w:sz="0" w:space="0" w:color="auto"/>
        <w:right w:val="none" w:sz="0" w:space="0" w:color="auto"/>
      </w:divBdr>
    </w:div>
    <w:div w:id="609438659">
      <w:bodyDiv w:val="1"/>
      <w:marLeft w:val="0"/>
      <w:marRight w:val="0"/>
      <w:marTop w:val="0"/>
      <w:marBottom w:val="0"/>
      <w:divBdr>
        <w:top w:val="none" w:sz="0" w:space="0" w:color="auto"/>
        <w:left w:val="none" w:sz="0" w:space="0" w:color="auto"/>
        <w:bottom w:val="none" w:sz="0" w:space="0" w:color="auto"/>
        <w:right w:val="none" w:sz="0" w:space="0" w:color="auto"/>
      </w:divBdr>
    </w:div>
    <w:div w:id="612204106">
      <w:bodyDiv w:val="1"/>
      <w:marLeft w:val="0"/>
      <w:marRight w:val="0"/>
      <w:marTop w:val="0"/>
      <w:marBottom w:val="0"/>
      <w:divBdr>
        <w:top w:val="none" w:sz="0" w:space="0" w:color="auto"/>
        <w:left w:val="none" w:sz="0" w:space="0" w:color="auto"/>
        <w:bottom w:val="none" w:sz="0" w:space="0" w:color="auto"/>
        <w:right w:val="none" w:sz="0" w:space="0" w:color="auto"/>
      </w:divBdr>
    </w:div>
    <w:div w:id="651713191">
      <w:bodyDiv w:val="1"/>
      <w:marLeft w:val="0"/>
      <w:marRight w:val="0"/>
      <w:marTop w:val="0"/>
      <w:marBottom w:val="0"/>
      <w:divBdr>
        <w:top w:val="none" w:sz="0" w:space="0" w:color="auto"/>
        <w:left w:val="none" w:sz="0" w:space="0" w:color="auto"/>
        <w:bottom w:val="none" w:sz="0" w:space="0" w:color="auto"/>
        <w:right w:val="none" w:sz="0" w:space="0" w:color="auto"/>
      </w:divBdr>
    </w:div>
    <w:div w:id="653144211">
      <w:bodyDiv w:val="1"/>
      <w:marLeft w:val="0"/>
      <w:marRight w:val="0"/>
      <w:marTop w:val="0"/>
      <w:marBottom w:val="0"/>
      <w:divBdr>
        <w:top w:val="none" w:sz="0" w:space="0" w:color="auto"/>
        <w:left w:val="none" w:sz="0" w:space="0" w:color="auto"/>
        <w:bottom w:val="none" w:sz="0" w:space="0" w:color="auto"/>
        <w:right w:val="none" w:sz="0" w:space="0" w:color="auto"/>
      </w:divBdr>
    </w:div>
    <w:div w:id="707946467">
      <w:bodyDiv w:val="1"/>
      <w:marLeft w:val="0"/>
      <w:marRight w:val="0"/>
      <w:marTop w:val="0"/>
      <w:marBottom w:val="0"/>
      <w:divBdr>
        <w:top w:val="none" w:sz="0" w:space="0" w:color="auto"/>
        <w:left w:val="none" w:sz="0" w:space="0" w:color="auto"/>
        <w:bottom w:val="none" w:sz="0" w:space="0" w:color="auto"/>
        <w:right w:val="none" w:sz="0" w:space="0" w:color="auto"/>
      </w:divBdr>
    </w:div>
    <w:div w:id="711729145">
      <w:bodyDiv w:val="1"/>
      <w:marLeft w:val="0"/>
      <w:marRight w:val="0"/>
      <w:marTop w:val="0"/>
      <w:marBottom w:val="0"/>
      <w:divBdr>
        <w:top w:val="none" w:sz="0" w:space="0" w:color="auto"/>
        <w:left w:val="none" w:sz="0" w:space="0" w:color="auto"/>
        <w:bottom w:val="none" w:sz="0" w:space="0" w:color="auto"/>
        <w:right w:val="none" w:sz="0" w:space="0" w:color="auto"/>
      </w:divBdr>
    </w:div>
    <w:div w:id="756488761">
      <w:bodyDiv w:val="1"/>
      <w:marLeft w:val="0"/>
      <w:marRight w:val="0"/>
      <w:marTop w:val="0"/>
      <w:marBottom w:val="0"/>
      <w:divBdr>
        <w:top w:val="none" w:sz="0" w:space="0" w:color="auto"/>
        <w:left w:val="none" w:sz="0" w:space="0" w:color="auto"/>
        <w:bottom w:val="none" w:sz="0" w:space="0" w:color="auto"/>
        <w:right w:val="none" w:sz="0" w:space="0" w:color="auto"/>
      </w:divBdr>
    </w:div>
    <w:div w:id="757825308">
      <w:bodyDiv w:val="1"/>
      <w:marLeft w:val="0"/>
      <w:marRight w:val="0"/>
      <w:marTop w:val="0"/>
      <w:marBottom w:val="0"/>
      <w:divBdr>
        <w:top w:val="none" w:sz="0" w:space="0" w:color="auto"/>
        <w:left w:val="none" w:sz="0" w:space="0" w:color="auto"/>
        <w:bottom w:val="none" w:sz="0" w:space="0" w:color="auto"/>
        <w:right w:val="none" w:sz="0" w:space="0" w:color="auto"/>
      </w:divBdr>
    </w:div>
    <w:div w:id="793641017">
      <w:bodyDiv w:val="1"/>
      <w:marLeft w:val="0"/>
      <w:marRight w:val="0"/>
      <w:marTop w:val="0"/>
      <w:marBottom w:val="0"/>
      <w:divBdr>
        <w:top w:val="none" w:sz="0" w:space="0" w:color="auto"/>
        <w:left w:val="none" w:sz="0" w:space="0" w:color="auto"/>
        <w:bottom w:val="none" w:sz="0" w:space="0" w:color="auto"/>
        <w:right w:val="none" w:sz="0" w:space="0" w:color="auto"/>
      </w:divBdr>
    </w:div>
    <w:div w:id="800221628">
      <w:bodyDiv w:val="1"/>
      <w:marLeft w:val="0"/>
      <w:marRight w:val="0"/>
      <w:marTop w:val="0"/>
      <w:marBottom w:val="0"/>
      <w:divBdr>
        <w:top w:val="none" w:sz="0" w:space="0" w:color="auto"/>
        <w:left w:val="none" w:sz="0" w:space="0" w:color="auto"/>
        <w:bottom w:val="none" w:sz="0" w:space="0" w:color="auto"/>
        <w:right w:val="none" w:sz="0" w:space="0" w:color="auto"/>
      </w:divBdr>
    </w:div>
    <w:div w:id="806894041">
      <w:bodyDiv w:val="1"/>
      <w:marLeft w:val="0"/>
      <w:marRight w:val="0"/>
      <w:marTop w:val="0"/>
      <w:marBottom w:val="0"/>
      <w:divBdr>
        <w:top w:val="none" w:sz="0" w:space="0" w:color="auto"/>
        <w:left w:val="none" w:sz="0" w:space="0" w:color="auto"/>
        <w:bottom w:val="none" w:sz="0" w:space="0" w:color="auto"/>
        <w:right w:val="none" w:sz="0" w:space="0" w:color="auto"/>
      </w:divBdr>
    </w:div>
    <w:div w:id="808479801">
      <w:bodyDiv w:val="1"/>
      <w:marLeft w:val="0"/>
      <w:marRight w:val="0"/>
      <w:marTop w:val="0"/>
      <w:marBottom w:val="0"/>
      <w:divBdr>
        <w:top w:val="none" w:sz="0" w:space="0" w:color="auto"/>
        <w:left w:val="none" w:sz="0" w:space="0" w:color="auto"/>
        <w:bottom w:val="none" w:sz="0" w:space="0" w:color="auto"/>
        <w:right w:val="none" w:sz="0" w:space="0" w:color="auto"/>
      </w:divBdr>
    </w:div>
    <w:div w:id="829716181">
      <w:bodyDiv w:val="1"/>
      <w:marLeft w:val="0"/>
      <w:marRight w:val="0"/>
      <w:marTop w:val="0"/>
      <w:marBottom w:val="0"/>
      <w:divBdr>
        <w:top w:val="none" w:sz="0" w:space="0" w:color="auto"/>
        <w:left w:val="none" w:sz="0" w:space="0" w:color="auto"/>
        <w:bottom w:val="none" w:sz="0" w:space="0" w:color="auto"/>
        <w:right w:val="none" w:sz="0" w:space="0" w:color="auto"/>
      </w:divBdr>
    </w:div>
    <w:div w:id="839347018">
      <w:bodyDiv w:val="1"/>
      <w:marLeft w:val="0"/>
      <w:marRight w:val="0"/>
      <w:marTop w:val="0"/>
      <w:marBottom w:val="0"/>
      <w:divBdr>
        <w:top w:val="none" w:sz="0" w:space="0" w:color="auto"/>
        <w:left w:val="none" w:sz="0" w:space="0" w:color="auto"/>
        <w:bottom w:val="none" w:sz="0" w:space="0" w:color="auto"/>
        <w:right w:val="none" w:sz="0" w:space="0" w:color="auto"/>
      </w:divBdr>
    </w:div>
    <w:div w:id="854685817">
      <w:bodyDiv w:val="1"/>
      <w:marLeft w:val="0"/>
      <w:marRight w:val="0"/>
      <w:marTop w:val="0"/>
      <w:marBottom w:val="0"/>
      <w:divBdr>
        <w:top w:val="none" w:sz="0" w:space="0" w:color="auto"/>
        <w:left w:val="none" w:sz="0" w:space="0" w:color="auto"/>
        <w:bottom w:val="none" w:sz="0" w:space="0" w:color="auto"/>
        <w:right w:val="none" w:sz="0" w:space="0" w:color="auto"/>
      </w:divBdr>
    </w:div>
    <w:div w:id="877082763">
      <w:bodyDiv w:val="1"/>
      <w:marLeft w:val="0"/>
      <w:marRight w:val="0"/>
      <w:marTop w:val="0"/>
      <w:marBottom w:val="0"/>
      <w:divBdr>
        <w:top w:val="none" w:sz="0" w:space="0" w:color="auto"/>
        <w:left w:val="none" w:sz="0" w:space="0" w:color="auto"/>
        <w:bottom w:val="none" w:sz="0" w:space="0" w:color="auto"/>
        <w:right w:val="none" w:sz="0" w:space="0" w:color="auto"/>
      </w:divBdr>
    </w:div>
    <w:div w:id="900556913">
      <w:bodyDiv w:val="1"/>
      <w:marLeft w:val="0"/>
      <w:marRight w:val="0"/>
      <w:marTop w:val="0"/>
      <w:marBottom w:val="0"/>
      <w:divBdr>
        <w:top w:val="none" w:sz="0" w:space="0" w:color="auto"/>
        <w:left w:val="none" w:sz="0" w:space="0" w:color="auto"/>
        <w:bottom w:val="none" w:sz="0" w:space="0" w:color="auto"/>
        <w:right w:val="none" w:sz="0" w:space="0" w:color="auto"/>
      </w:divBdr>
    </w:div>
    <w:div w:id="932129480">
      <w:bodyDiv w:val="1"/>
      <w:marLeft w:val="0"/>
      <w:marRight w:val="0"/>
      <w:marTop w:val="0"/>
      <w:marBottom w:val="0"/>
      <w:divBdr>
        <w:top w:val="none" w:sz="0" w:space="0" w:color="auto"/>
        <w:left w:val="none" w:sz="0" w:space="0" w:color="auto"/>
        <w:bottom w:val="none" w:sz="0" w:space="0" w:color="auto"/>
        <w:right w:val="none" w:sz="0" w:space="0" w:color="auto"/>
      </w:divBdr>
    </w:div>
    <w:div w:id="946619742">
      <w:bodyDiv w:val="1"/>
      <w:marLeft w:val="0"/>
      <w:marRight w:val="0"/>
      <w:marTop w:val="0"/>
      <w:marBottom w:val="0"/>
      <w:divBdr>
        <w:top w:val="none" w:sz="0" w:space="0" w:color="auto"/>
        <w:left w:val="none" w:sz="0" w:space="0" w:color="auto"/>
        <w:bottom w:val="none" w:sz="0" w:space="0" w:color="auto"/>
        <w:right w:val="none" w:sz="0" w:space="0" w:color="auto"/>
      </w:divBdr>
    </w:div>
    <w:div w:id="978993386">
      <w:bodyDiv w:val="1"/>
      <w:marLeft w:val="0"/>
      <w:marRight w:val="0"/>
      <w:marTop w:val="0"/>
      <w:marBottom w:val="0"/>
      <w:divBdr>
        <w:top w:val="none" w:sz="0" w:space="0" w:color="auto"/>
        <w:left w:val="none" w:sz="0" w:space="0" w:color="auto"/>
        <w:bottom w:val="none" w:sz="0" w:space="0" w:color="auto"/>
        <w:right w:val="none" w:sz="0" w:space="0" w:color="auto"/>
      </w:divBdr>
    </w:div>
    <w:div w:id="1033073644">
      <w:bodyDiv w:val="1"/>
      <w:marLeft w:val="0"/>
      <w:marRight w:val="0"/>
      <w:marTop w:val="0"/>
      <w:marBottom w:val="0"/>
      <w:divBdr>
        <w:top w:val="none" w:sz="0" w:space="0" w:color="auto"/>
        <w:left w:val="none" w:sz="0" w:space="0" w:color="auto"/>
        <w:bottom w:val="none" w:sz="0" w:space="0" w:color="auto"/>
        <w:right w:val="none" w:sz="0" w:space="0" w:color="auto"/>
      </w:divBdr>
    </w:div>
    <w:div w:id="1084569557">
      <w:bodyDiv w:val="1"/>
      <w:marLeft w:val="0"/>
      <w:marRight w:val="0"/>
      <w:marTop w:val="0"/>
      <w:marBottom w:val="0"/>
      <w:divBdr>
        <w:top w:val="none" w:sz="0" w:space="0" w:color="auto"/>
        <w:left w:val="none" w:sz="0" w:space="0" w:color="auto"/>
        <w:bottom w:val="none" w:sz="0" w:space="0" w:color="auto"/>
        <w:right w:val="none" w:sz="0" w:space="0" w:color="auto"/>
      </w:divBdr>
    </w:div>
    <w:div w:id="1088772808">
      <w:bodyDiv w:val="1"/>
      <w:marLeft w:val="0"/>
      <w:marRight w:val="0"/>
      <w:marTop w:val="0"/>
      <w:marBottom w:val="0"/>
      <w:divBdr>
        <w:top w:val="none" w:sz="0" w:space="0" w:color="auto"/>
        <w:left w:val="none" w:sz="0" w:space="0" w:color="auto"/>
        <w:bottom w:val="none" w:sz="0" w:space="0" w:color="auto"/>
        <w:right w:val="none" w:sz="0" w:space="0" w:color="auto"/>
      </w:divBdr>
    </w:div>
    <w:div w:id="1102913414">
      <w:bodyDiv w:val="1"/>
      <w:marLeft w:val="0"/>
      <w:marRight w:val="0"/>
      <w:marTop w:val="0"/>
      <w:marBottom w:val="0"/>
      <w:divBdr>
        <w:top w:val="none" w:sz="0" w:space="0" w:color="auto"/>
        <w:left w:val="none" w:sz="0" w:space="0" w:color="auto"/>
        <w:bottom w:val="none" w:sz="0" w:space="0" w:color="auto"/>
        <w:right w:val="none" w:sz="0" w:space="0" w:color="auto"/>
      </w:divBdr>
    </w:div>
    <w:div w:id="1107653249">
      <w:bodyDiv w:val="1"/>
      <w:marLeft w:val="0"/>
      <w:marRight w:val="0"/>
      <w:marTop w:val="0"/>
      <w:marBottom w:val="0"/>
      <w:divBdr>
        <w:top w:val="none" w:sz="0" w:space="0" w:color="auto"/>
        <w:left w:val="none" w:sz="0" w:space="0" w:color="auto"/>
        <w:bottom w:val="none" w:sz="0" w:space="0" w:color="auto"/>
        <w:right w:val="none" w:sz="0" w:space="0" w:color="auto"/>
      </w:divBdr>
    </w:div>
    <w:div w:id="1131094733">
      <w:bodyDiv w:val="1"/>
      <w:marLeft w:val="0"/>
      <w:marRight w:val="0"/>
      <w:marTop w:val="0"/>
      <w:marBottom w:val="0"/>
      <w:divBdr>
        <w:top w:val="none" w:sz="0" w:space="0" w:color="auto"/>
        <w:left w:val="none" w:sz="0" w:space="0" w:color="auto"/>
        <w:bottom w:val="none" w:sz="0" w:space="0" w:color="auto"/>
        <w:right w:val="none" w:sz="0" w:space="0" w:color="auto"/>
      </w:divBdr>
    </w:div>
    <w:div w:id="1167945011">
      <w:bodyDiv w:val="1"/>
      <w:marLeft w:val="0"/>
      <w:marRight w:val="0"/>
      <w:marTop w:val="0"/>
      <w:marBottom w:val="0"/>
      <w:divBdr>
        <w:top w:val="none" w:sz="0" w:space="0" w:color="auto"/>
        <w:left w:val="none" w:sz="0" w:space="0" w:color="auto"/>
        <w:bottom w:val="none" w:sz="0" w:space="0" w:color="auto"/>
        <w:right w:val="none" w:sz="0" w:space="0" w:color="auto"/>
      </w:divBdr>
    </w:div>
    <w:div w:id="1180388210">
      <w:bodyDiv w:val="1"/>
      <w:marLeft w:val="0"/>
      <w:marRight w:val="0"/>
      <w:marTop w:val="0"/>
      <w:marBottom w:val="0"/>
      <w:divBdr>
        <w:top w:val="none" w:sz="0" w:space="0" w:color="auto"/>
        <w:left w:val="none" w:sz="0" w:space="0" w:color="auto"/>
        <w:bottom w:val="none" w:sz="0" w:space="0" w:color="auto"/>
        <w:right w:val="none" w:sz="0" w:space="0" w:color="auto"/>
      </w:divBdr>
    </w:div>
    <w:div w:id="1190755985">
      <w:bodyDiv w:val="1"/>
      <w:marLeft w:val="0"/>
      <w:marRight w:val="0"/>
      <w:marTop w:val="0"/>
      <w:marBottom w:val="0"/>
      <w:divBdr>
        <w:top w:val="none" w:sz="0" w:space="0" w:color="auto"/>
        <w:left w:val="none" w:sz="0" w:space="0" w:color="auto"/>
        <w:bottom w:val="none" w:sz="0" w:space="0" w:color="auto"/>
        <w:right w:val="none" w:sz="0" w:space="0" w:color="auto"/>
      </w:divBdr>
    </w:div>
    <w:div w:id="1197542159">
      <w:bodyDiv w:val="1"/>
      <w:marLeft w:val="0"/>
      <w:marRight w:val="0"/>
      <w:marTop w:val="0"/>
      <w:marBottom w:val="0"/>
      <w:divBdr>
        <w:top w:val="none" w:sz="0" w:space="0" w:color="auto"/>
        <w:left w:val="none" w:sz="0" w:space="0" w:color="auto"/>
        <w:bottom w:val="none" w:sz="0" w:space="0" w:color="auto"/>
        <w:right w:val="none" w:sz="0" w:space="0" w:color="auto"/>
      </w:divBdr>
    </w:div>
    <w:div w:id="1277910858">
      <w:bodyDiv w:val="1"/>
      <w:marLeft w:val="0"/>
      <w:marRight w:val="0"/>
      <w:marTop w:val="0"/>
      <w:marBottom w:val="0"/>
      <w:divBdr>
        <w:top w:val="none" w:sz="0" w:space="0" w:color="auto"/>
        <w:left w:val="none" w:sz="0" w:space="0" w:color="auto"/>
        <w:bottom w:val="none" w:sz="0" w:space="0" w:color="auto"/>
        <w:right w:val="none" w:sz="0" w:space="0" w:color="auto"/>
      </w:divBdr>
    </w:div>
    <w:div w:id="1359500936">
      <w:bodyDiv w:val="1"/>
      <w:marLeft w:val="0"/>
      <w:marRight w:val="0"/>
      <w:marTop w:val="0"/>
      <w:marBottom w:val="0"/>
      <w:divBdr>
        <w:top w:val="none" w:sz="0" w:space="0" w:color="auto"/>
        <w:left w:val="none" w:sz="0" w:space="0" w:color="auto"/>
        <w:bottom w:val="none" w:sz="0" w:space="0" w:color="auto"/>
        <w:right w:val="none" w:sz="0" w:space="0" w:color="auto"/>
      </w:divBdr>
    </w:div>
    <w:div w:id="1363897950">
      <w:bodyDiv w:val="1"/>
      <w:marLeft w:val="0"/>
      <w:marRight w:val="0"/>
      <w:marTop w:val="0"/>
      <w:marBottom w:val="0"/>
      <w:divBdr>
        <w:top w:val="none" w:sz="0" w:space="0" w:color="auto"/>
        <w:left w:val="none" w:sz="0" w:space="0" w:color="auto"/>
        <w:bottom w:val="none" w:sz="0" w:space="0" w:color="auto"/>
        <w:right w:val="none" w:sz="0" w:space="0" w:color="auto"/>
      </w:divBdr>
    </w:div>
    <w:div w:id="1364399788">
      <w:bodyDiv w:val="1"/>
      <w:marLeft w:val="0"/>
      <w:marRight w:val="0"/>
      <w:marTop w:val="0"/>
      <w:marBottom w:val="0"/>
      <w:divBdr>
        <w:top w:val="none" w:sz="0" w:space="0" w:color="auto"/>
        <w:left w:val="none" w:sz="0" w:space="0" w:color="auto"/>
        <w:bottom w:val="none" w:sz="0" w:space="0" w:color="auto"/>
        <w:right w:val="none" w:sz="0" w:space="0" w:color="auto"/>
      </w:divBdr>
    </w:div>
    <w:div w:id="1395466118">
      <w:bodyDiv w:val="1"/>
      <w:marLeft w:val="0"/>
      <w:marRight w:val="0"/>
      <w:marTop w:val="0"/>
      <w:marBottom w:val="0"/>
      <w:divBdr>
        <w:top w:val="none" w:sz="0" w:space="0" w:color="auto"/>
        <w:left w:val="none" w:sz="0" w:space="0" w:color="auto"/>
        <w:bottom w:val="none" w:sz="0" w:space="0" w:color="auto"/>
        <w:right w:val="none" w:sz="0" w:space="0" w:color="auto"/>
      </w:divBdr>
    </w:div>
    <w:div w:id="1403913118">
      <w:bodyDiv w:val="1"/>
      <w:marLeft w:val="0"/>
      <w:marRight w:val="0"/>
      <w:marTop w:val="0"/>
      <w:marBottom w:val="0"/>
      <w:divBdr>
        <w:top w:val="none" w:sz="0" w:space="0" w:color="auto"/>
        <w:left w:val="none" w:sz="0" w:space="0" w:color="auto"/>
        <w:bottom w:val="none" w:sz="0" w:space="0" w:color="auto"/>
        <w:right w:val="none" w:sz="0" w:space="0" w:color="auto"/>
      </w:divBdr>
    </w:div>
    <w:div w:id="1442261469">
      <w:bodyDiv w:val="1"/>
      <w:marLeft w:val="0"/>
      <w:marRight w:val="0"/>
      <w:marTop w:val="0"/>
      <w:marBottom w:val="0"/>
      <w:divBdr>
        <w:top w:val="none" w:sz="0" w:space="0" w:color="auto"/>
        <w:left w:val="none" w:sz="0" w:space="0" w:color="auto"/>
        <w:bottom w:val="none" w:sz="0" w:space="0" w:color="auto"/>
        <w:right w:val="none" w:sz="0" w:space="0" w:color="auto"/>
      </w:divBdr>
    </w:div>
    <w:div w:id="1455058122">
      <w:bodyDiv w:val="1"/>
      <w:marLeft w:val="0"/>
      <w:marRight w:val="0"/>
      <w:marTop w:val="0"/>
      <w:marBottom w:val="0"/>
      <w:divBdr>
        <w:top w:val="none" w:sz="0" w:space="0" w:color="auto"/>
        <w:left w:val="none" w:sz="0" w:space="0" w:color="auto"/>
        <w:bottom w:val="none" w:sz="0" w:space="0" w:color="auto"/>
        <w:right w:val="none" w:sz="0" w:space="0" w:color="auto"/>
      </w:divBdr>
    </w:div>
    <w:div w:id="1458573234">
      <w:bodyDiv w:val="1"/>
      <w:marLeft w:val="0"/>
      <w:marRight w:val="0"/>
      <w:marTop w:val="0"/>
      <w:marBottom w:val="0"/>
      <w:divBdr>
        <w:top w:val="none" w:sz="0" w:space="0" w:color="auto"/>
        <w:left w:val="none" w:sz="0" w:space="0" w:color="auto"/>
        <w:bottom w:val="none" w:sz="0" w:space="0" w:color="auto"/>
        <w:right w:val="none" w:sz="0" w:space="0" w:color="auto"/>
      </w:divBdr>
    </w:div>
    <w:div w:id="1469859009">
      <w:bodyDiv w:val="1"/>
      <w:marLeft w:val="0"/>
      <w:marRight w:val="0"/>
      <w:marTop w:val="0"/>
      <w:marBottom w:val="0"/>
      <w:divBdr>
        <w:top w:val="none" w:sz="0" w:space="0" w:color="auto"/>
        <w:left w:val="none" w:sz="0" w:space="0" w:color="auto"/>
        <w:bottom w:val="none" w:sz="0" w:space="0" w:color="auto"/>
        <w:right w:val="none" w:sz="0" w:space="0" w:color="auto"/>
      </w:divBdr>
    </w:div>
    <w:div w:id="1481117160">
      <w:bodyDiv w:val="1"/>
      <w:marLeft w:val="0"/>
      <w:marRight w:val="0"/>
      <w:marTop w:val="0"/>
      <w:marBottom w:val="0"/>
      <w:divBdr>
        <w:top w:val="none" w:sz="0" w:space="0" w:color="auto"/>
        <w:left w:val="none" w:sz="0" w:space="0" w:color="auto"/>
        <w:bottom w:val="none" w:sz="0" w:space="0" w:color="auto"/>
        <w:right w:val="none" w:sz="0" w:space="0" w:color="auto"/>
      </w:divBdr>
    </w:div>
    <w:div w:id="1485508652">
      <w:bodyDiv w:val="1"/>
      <w:marLeft w:val="0"/>
      <w:marRight w:val="0"/>
      <w:marTop w:val="0"/>
      <w:marBottom w:val="0"/>
      <w:divBdr>
        <w:top w:val="none" w:sz="0" w:space="0" w:color="auto"/>
        <w:left w:val="none" w:sz="0" w:space="0" w:color="auto"/>
        <w:bottom w:val="none" w:sz="0" w:space="0" w:color="auto"/>
        <w:right w:val="none" w:sz="0" w:space="0" w:color="auto"/>
      </w:divBdr>
    </w:div>
    <w:div w:id="1496535966">
      <w:bodyDiv w:val="1"/>
      <w:marLeft w:val="0"/>
      <w:marRight w:val="0"/>
      <w:marTop w:val="0"/>
      <w:marBottom w:val="0"/>
      <w:divBdr>
        <w:top w:val="none" w:sz="0" w:space="0" w:color="auto"/>
        <w:left w:val="none" w:sz="0" w:space="0" w:color="auto"/>
        <w:bottom w:val="none" w:sz="0" w:space="0" w:color="auto"/>
        <w:right w:val="none" w:sz="0" w:space="0" w:color="auto"/>
      </w:divBdr>
    </w:div>
    <w:div w:id="1523858598">
      <w:bodyDiv w:val="1"/>
      <w:marLeft w:val="0"/>
      <w:marRight w:val="0"/>
      <w:marTop w:val="0"/>
      <w:marBottom w:val="0"/>
      <w:divBdr>
        <w:top w:val="none" w:sz="0" w:space="0" w:color="auto"/>
        <w:left w:val="none" w:sz="0" w:space="0" w:color="auto"/>
        <w:bottom w:val="none" w:sz="0" w:space="0" w:color="auto"/>
        <w:right w:val="none" w:sz="0" w:space="0" w:color="auto"/>
      </w:divBdr>
    </w:div>
    <w:div w:id="1535850337">
      <w:bodyDiv w:val="1"/>
      <w:marLeft w:val="0"/>
      <w:marRight w:val="0"/>
      <w:marTop w:val="0"/>
      <w:marBottom w:val="0"/>
      <w:divBdr>
        <w:top w:val="none" w:sz="0" w:space="0" w:color="auto"/>
        <w:left w:val="none" w:sz="0" w:space="0" w:color="auto"/>
        <w:bottom w:val="none" w:sz="0" w:space="0" w:color="auto"/>
        <w:right w:val="none" w:sz="0" w:space="0" w:color="auto"/>
      </w:divBdr>
    </w:div>
    <w:div w:id="1538159795">
      <w:bodyDiv w:val="1"/>
      <w:marLeft w:val="0"/>
      <w:marRight w:val="0"/>
      <w:marTop w:val="0"/>
      <w:marBottom w:val="0"/>
      <w:divBdr>
        <w:top w:val="none" w:sz="0" w:space="0" w:color="auto"/>
        <w:left w:val="none" w:sz="0" w:space="0" w:color="auto"/>
        <w:bottom w:val="none" w:sz="0" w:space="0" w:color="auto"/>
        <w:right w:val="none" w:sz="0" w:space="0" w:color="auto"/>
      </w:divBdr>
    </w:div>
    <w:div w:id="1570991564">
      <w:bodyDiv w:val="1"/>
      <w:marLeft w:val="0"/>
      <w:marRight w:val="0"/>
      <w:marTop w:val="0"/>
      <w:marBottom w:val="0"/>
      <w:divBdr>
        <w:top w:val="none" w:sz="0" w:space="0" w:color="auto"/>
        <w:left w:val="none" w:sz="0" w:space="0" w:color="auto"/>
        <w:bottom w:val="none" w:sz="0" w:space="0" w:color="auto"/>
        <w:right w:val="none" w:sz="0" w:space="0" w:color="auto"/>
      </w:divBdr>
    </w:div>
    <w:div w:id="1589776492">
      <w:bodyDiv w:val="1"/>
      <w:marLeft w:val="0"/>
      <w:marRight w:val="0"/>
      <w:marTop w:val="0"/>
      <w:marBottom w:val="0"/>
      <w:divBdr>
        <w:top w:val="none" w:sz="0" w:space="0" w:color="auto"/>
        <w:left w:val="none" w:sz="0" w:space="0" w:color="auto"/>
        <w:bottom w:val="none" w:sz="0" w:space="0" w:color="auto"/>
        <w:right w:val="none" w:sz="0" w:space="0" w:color="auto"/>
      </w:divBdr>
    </w:div>
    <w:div w:id="1593202940">
      <w:bodyDiv w:val="1"/>
      <w:marLeft w:val="0"/>
      <w:marRight w:val="0"/>
      <w:marTop w:val="0"/>
      <w:marBottom w:val="0"/>
      <w:divBdr>
        <w:top w:val="none" w:sz="0" w:space="0" w:color="auto"/>
        <w:left w:val="none" w:sz="0" w:space="0" w:color="auto"/>
        <w:bottom w:val="none" w:sz="0" w:space="0" w:color="auto"/>
        <w:right w:val="none" w:sz="0" w:space="0" w:color="auto"/>
      </w:divBdr>
    </w:div>
    <w:div w:id="1620795868">
      <w:bodyDiv w:val="1"/>
      <w:marLeft w:val="0"/>
      <w:marRight w:val="0"/>
      <w:marTop w:val="0"/>
      <w:marBottom w:val="0"/>
      <w:divBdr>
        <w:top w:val="none" w:sz="0" w:space="0" w:color="auto"/>
        <w:left w:val="none" w:sz="0" w:space="0" w:color="auto"/>
        <w:bottom w:val="none" w:sz="0" w:space="0" w:color="auto"/>
        <w:right w:val="none" w:sz="0" w:space="0" w:color="auto"/>
      </w:divBdr>
    </w:div>
    <w:div w:id="1655332104">
      <w:bodyDiv w:val="1"/>
      <w:marLeft w:val="0"/>
      <w:marRight w:val="0"/>
      <w:marTop w:val="0"/>
      <w:marBottom w:val="0"/>
      <w:divBdr>
        <w:top w:val="none" w:sz="0" w:space="0" w:color="auto"/>
        <w:left w:val="none" w:sz="0" w:space="0" w:color="auto"/>
        <w:bottom w:val="none" w:sz="0" w:space="0" w:color="auto"/>
        <w:right w:val="none" w:sz="0" w:space="0" w:color="auto"/>
      </w:divBdr>
    </w:div>
    <w:div w:id="1667434677">
      <w:bodyDiv w:val="1"/>
      <w:marLeft w:val="0"/>
      <w:marRight w:val="0"/>
      <w:marTop w:val="0"/>
      <w:marBottom w:val="0"/>
      <w:divBdr>
        <w:top w:val="none" w:sz="0" w:space="0" w:color="auto"/>
        <w:left w:val="none" w:sz="0" w:space="0" w:color="auto"/>
        <w:bottom w:val="none" w:sz="0" w:space="0" w:color="auto"/>
        <w:right w:val="none" w:sz="0" w:space="0" w:color="auto"/>
      </w:divBdr>
    </w:div>
    <w:div w:id="1668823326">
      <w:bodyDiv w:val="1"/>
      <w:marLeft w:val="0"/>
      <w:marRight w:val="0"/>
      <w:marTop w:val="0"/>
      <w:marBottom w:val="0"/>
      <w:divBdr>
        <w:top w:val="none" w:sz="0" w:space="0" w:color="auto"/>
        <w:left w:val="none" w:sz="0" w:space="0" w:color="auto"/>
        <w:bottom w:val="none" w:sz="0" w:space="0" w:color="auto"/>
        <w:right w:val="none" w:sz="0" w:space="0" w:color="auto"/>
      </w:divBdr>
    </w:div>
    <w:div w:id="1682273061">
      <w:bodyDiv w:val="1"/>
      <w:marLeft w:val="0"/>
      <w:marRight w:val="0"/>
      <w:marTop w:val="0"/>
      <w:marBottom w:val="0"/>
      <w:divBdr>
        <w:top w:val="none" w:sz="0" w:space="0" w:color="auto"/>
        <w:left w:val="none" w:sz="0" w:space="0" w:color="auto"/>
        <w:bottom w:val="none" w:sz="0" w:space="0" w:color="auto"/>
        <w:right w:val="none" w:sz="0" w:space="0" w:color="auto"/>
      </w:divBdr>
    </w:div>
    <w:div w:id="1688171956">
      <w:bodyDiv w:val="1"/>
      <w:marLeft w:val="0"/>
      <w:marRight w:val="0"/>
      <w:marTop w:val="0"/>
      <w:marBottom w:val="0"/>
      <w:divBdr>
        <w:top w:val="none" w:sz="0" w:space="0" w:color="auto"/>
        <w:left w:val="none" w:sz="0" w:space="0" w:color="auto"/>
        <w:bottom w:val="none" w:sz="0" w:space="0" w:color="auto"/>
        <w:right w:val="none" w:sz="0" w:space="0" w:color="auto"/>
      </w:divBdr>
    </w:div>
    <w:div w:id="1701471170">
      <w:bodyDiv w:val="1"/>
      <w:marLeft w:val="0"/>
      <w:marRight w:val="0"/>
      <w:marTop w:val="0"/>
      <w:marBottom w:val="0"/>
      <w:divBdr>
        <w:top w:val="none" w:sz="0" w:space="0" w:color="auto"/>
        <w:left w:val="none" w:sz="0" w:space="0" w:color="auto"/>
        <w:bottom w:val="none" w:sz="0" w:space="0" w:color="auto"/>
        <w:right w:val="none" w:sz="0" w:space="0" w:color="auto"/>
      </w:divBdr>
    </w:div>
    <w:div w:id="1736850246">
      <w:bodyDiv w:val="1"/>
      <w:marLeft w:val="0"/>
      <w:marRight w:val="0"/>
      <w:marTop w:val="0"/>
      <w:marBottom w:val="0"/>
      <w:divBdr>
        <w:top w:val="none" w:sz="0" w:space="0" w:color="auto"/>
        <w:left w:val="none" w:sz="0" w:space="0" w:color="auto"/>
        <w:bottom w:val="none" w:sz="0" w:space="0" w:color="auto"/>
        <w:right w:val="none" w:sz="0" w:space="0" w:color="auto"/>
      </w:divBdr>
    </w:div>
    <w:div w:id="1741516735">
      <w:bodyDiv w:val="1"/>
      <w:marLeft w:val="0"/>
      <w:marRight w:val="0"/>
      <w:marTop w:val="0"/>
      <w:marBottom w:val="0"/>
      <w:divBdr>
        <w:top w:val="none" w:sz="0" w:space="0" w:color="auto"/>
        <w:left w:val="none" w:sz="0" w:space="0" w:color="auto"/>
        <w:bottom w:val="none" w:sz="0" w:space="0" w:color="auto"/>
        <w:right w:val="none" w:sz="0" w:space="0" w:color="auto"/>
      </w:divBdr>
    </w:div>
    <w:div w:id="1767731837">
      <w:bodyDiv w:val="1"/>
      <w:marLeft w:val="0"/>
      <w:marRight w:val="0"/>
      <w:marTop w:val="0"/>
      <w:marBottom w:val="0"/>
      <w:divBdr>
        <w:top w:val="none" w:sz="0" w:space="0" w:color="auto"/>
        <w:left w:val="none" w:sz="0" w:space="0" w:color="auto"/>
        <w:bottom w:val="none" w:sz="0" w:space="0" w:color="auto"/>
        <w:right w:val="none" w:sz="0" w:space="0" w:color="auto"/>
      </w:divBdr>
    </w:div>
    <w:div w:id="1793788623">
      <w:bodyDiv w:val="1"/>
      <w:marLeft w:val="0"/>
      <w:marRight w:val="0"/>
      <w:marTop w:val="0"/>
      <w:marBottom w:val="0"/>
      <w:divBdr>
        <w:top w:val="none" w:sz="0" w:space="0" w:color="auto"/>
        <w:left w:val="none" w:sz="0" w:space="0" w:color="auto"/>
        <w:bottom w:val="none" w:sz="0" w:space="0" w:color="auto"/>
        <w:right w:val="none" w:sz="0" w:space="0" w:color="auto"/>
      </w:divBdr>
    </w:div>
    <w:div w:id="1815679138">
      <w:bodyDiv w:val="1"/>
      <w:marLeft w:val="0"/>
      <w:marRight w:val="0"/>
      <w:marTop w:val="0"/>
      <w:marBottom w:val="0"/>
      <w:divBdr>
        <w:top w:val="none" w:sz="0" w:space="0" w:color="auto"/>
        <w:left w:val="none" w:sz="0" w:space="0" w:color="auto"/>
        <w:bottom w:val="none" w:sz="0" w:space="0" w:color="auto"/>
        <w:right w:val="none" w:sz="0" w:space="0" w:color="auto"/>
      </w:divBdr>
    </w:div>
    <w:div w:id="1847985810">
      <w:bodyDiv w:val="1"/>
      <w:marLeft w:val="0"/>
      <w:marRight w:val="0"/>
      <w:marTop w:val="0"/>
      <w:marBottom w:val="0"/>
      <w:divBdr>
        <w:top w:val="none" w:sz="0" w:space="0" w:color="auto"/>
        <w:left w:val="none" w:sz="0" w:space="0" w:color="auto"/>
        <w:bottom w:val="none" w:sz="0" w:space="0" w:color="auto"/>
        <w:right w:val="none" w:sz="0" w:space="0" w:color="auto"/>
      </w:divBdr>
    </w:div>
    <w:div w:id="1855612783">
      <w:bodyDiv w:val="1"/>
      <w:marLeft w:val="0"/>
      <w:marRight w:val="0"/>
      <w:marTop w:val="0"/>
      <w:marBottom w:val="0"/>
      <w:divBdr>
        <w:top w:val="none" w:sz="0" w:space="0" w:color="auto"/>
        <w:left w:val="none" w:sz="0" w:space="0" w:color="auto"/>
        <w:bottom w:val="none" w:sz="0" w:space="0" w:color="auto"/>
        <w:right w:val="none" w:sz="0" w:space="0" w:color="auto"/>
      </w:divBdr>
    </w:div>
    <w:div w:id="1870218005">
      <w:bodyDiv w:val="1"/>
      <w:marLeft w:val="0"/>
      <w:marRight w:val="0"/>
      <w:marTop w:val="0"/>
      <w:marBottom w:val="0"/>
      <w:divBdr>
        <w:top w:val="none" w:sz="0" w:space="0" w:color="auto"/>
        <w:left w:val="none" w:sz="0" w:space="0" w:color="auto"/>
        <w:bottom w:val="none" w:sz="0" w:space="0" w:color="auto"/>
        <w:right w:val="none" w:sz="0" w:space="0" w:color="auto"/>
      </w:divBdr>
    </w:div>
    <w:div w:id="1890795558">
      <w:bodyDiv w:val="1"/>
      <w:marLeft w:val="0"/>
      <w:marRight w:val="0"/>
      <w:marTop w:val="0"/>
      <w:marBottom w:val="0"/>
      <w:divBdr>
        <w:top w:val="none" w:sz="0" w:space="0" w:color="auto"/>
        <w:left w:val="none" w:sz="0" w:space="0" w:color="auto"/>
        <w:bottom w:val="none" w:sz="0" w:space="0" w:color="auto"/>
        <w:right w:val="none" w:sz="0" w:space="0" w:color="auto"/>
      </w:divBdr>
    </w:div>
    <w:div w:id="1928271796">
      <w:bodyDiv w:val="1"/>
      <w:marLeft w:val="0"/>
      <w:marRight w:val="0"/>
      <w:marTop w:val="0"/>
      <w:marBottom w:val="0"/>
      <w:divBdr>
        <w:top w:val="none" w:sz="0" w:space="0" w:color="auto"/>
        <w:left w:val="none" w:sz="0" w:space="0" w:color="auto"/>
        <w:bottom w:val="none" w:sz="0" w:space="0" w:color="auto"/>
        <w:right w:val="none" w:sz="0" w:space="0" w:color="auto"/>
      </w:divBdr>
    </w:div>
    <w:div w:id="1937594907">
      <w:bodyDiv w:val="1"/>
      <w:marLeft w:val="0"/>
      <w:marRight w:val="0"/>
      <w:marTop w:val="0"/>
      <w:marBottom w:val="0"/>
      <w:divBdr>
        <w:top w:val="none" w:sz="0" w:space="0" w:color="auto"/>
        <w:left w:val="none" w:sz="0" w:space="0" w:color="auto"/>
        <w:bottom w:val="none" w:sz="0" w:space="0" w:color="auto"/>
        <w:right w:val="none" w:sz="0" w:space="0" w:color="auto"/>
      </w:divBdr>
    </w:div>
    <w:div w:id="1946114367">
      <w:bodyDiv w:val="1"/>
      <w:marLeft w:val="0"/>
      <w:marRight w:val="0"/>
      <w:marTop w:val="0"/>
      <w:marBottom w:val="0"/>
      <w:divBdr>
        <w:top w:val="none" w:sz="0" w:space="0" w:color="auto"/>
        <w:left w:val="none" w:sz="0" w:space="0" w:color="auto"/>
        <w:bottom w:val="none" w:sz="0" w:space="0" w:color="auto"/>
        <w:right w:val="none" w:sz="0" w:space="0" w:color="auto"/>
      </w:divBdr>
    </w:div>
    <w:div w:id="1962300305">
      <w:bodyDiv w:val="1"/>
      <w:marLeft w:val="0"/>
      <w:marRight w:val="0"/>
      <w:marTop w:val="0"/>
      <w:marBottom w:val="0"/>
      <w:divBdr>
        <w:top w:val="none" w:sz="0" w:space="0" w:color="auto"/>
        <w:left w:val="none" w:sz="0" w:space="0" w:color="auto"/>
        <w:bottom w:val="none" w:sz="0" w:space="0" w:color="auto"/>
        <w:right w:val="none" w:sz="0" w:space="0" w:color="auto"/>
      </w:divBdr>
    </w:div>
    <w:div w:id="2019188761">
      <w:bodyDiv w:val="1"/>
      <w:marLeft w:val="0"/>
      <w:marRight w:val="0"/>
      <w:marTop w:val="0"/>
      <w:marBottom w:val="0"/>
      <w:divBdr>
        <w:top w:val="none" w:sz="0" w:space="0" w:color="auto"/>
        <w:left w:val="none" w:sz="0" w:space="0" w:color="auto"/>
        <w:bottom w:val="none" w:sz="0" w:space="0" w:color="auto"/>
        <w:right w:val="none" w:sz="0" w:space="0" w:color="auto"/>
      </w:divBdr>
    </w:div>
    <w:div w:id="2034913986">
      <w:bodyDiv w:val="1"/>
      <w:marLeft w:val="0"/>
      <w:marRight w:val="0"/>
      <w:marTop w:val="0"/>
      <w:marBottom w:val="0"/>
      <w:divBdr>
        <w:top w:val="none" w:sz="0" w:space="0" w:color="auto"/>
        <w:left w:val="none" w:sz="0" w:space="0" w:color="auto"/>
        <w:bottom w:val="none" w:sz="0" w:space="0" w:color="auto"/>
        <w:right w:val="none" w:sz="0" w:space="0" w:color="auto"/>
      </w:divBdr>
    </w:div>
    <w:div w:id="2086489617">
      <w:bodyDiv w:val="1"/>
      <w:marLeft w:val="0"/>
      <w:marRight w:val="0"/>
      <w:marTop w:val="0"/>
      <w:marBottom w:val="0"/>
      <w:divBdr>
        <w:top w:val="none" w:sz="0" w:space="0" w:color="auto"/>
        <w:left w:val="none" w:sz="0" w:space="0" w:color="auto"/>
        <w:bottom w:val="none" w:sz="0" w:space="0" w:color="auto"/>
        <w:right w:val="none" w:sz="0" w:space="0" w:color="auto"/>
      </w:divBdr>
    </w:div>
    <w:div w:id="2099137026">
      <w:bodyDiv w:val="1"/>
      <w:marLeft w:val="0"/>
      <w:marRight w:val="0"/>
      <w:marTop w:val="0"/>
      <w:marBottom w:val="0"/>
      <w:divBdr>
        <w:top w:val="none" w:sz="0" w:space="0" w:color="auto"/>
        <w:left w:val="none" w:sz="0" w:space="0" w:color="auto"/>
        <w:bottom w:val="none" w:sz="0" w:space="0" w:color="auto"/>
        <w:right w:val="none" w:sz="0" w:space="0" w:color="auto"/>
      </w:divBdr>
    </w:div>
    <w:div w:id="2114468953">
      <w:bodyDiv w:val="1"/>
      <w:marLeft w:val="0"/>
      <w:marRight w:val="0"/>
      <w:marTop w:val="0"/>
      <w:marBottom w:val="0"/>
      <w:divBdr>
        <w:top w:val="none" w:sz="0" w:space="0" w:color="auto"/>
        <w:left w:val="none" w:sz="0" w:space="0" w:color="auto"/>
        <w:bottom w:val="none" w:sz="0" w:space="0" w:color="auto"/>
        <w:right w:val="none" w:sz="0" w:space="0" w:color="auto"/>
      </w:divBdr>
    </w:div>
    <w:div w:id="2126533782">
      <w:bodyDiv w:val="1"/>
      <w:marLeft w:val="0"/>
      <w:marRight w:val="0"/>
      <w:marTop w:val="0"/>
      <w:marBottom w:val="0"/>
      <w:divBdr>
        <w:top w:val="none" w:sz="0" w:space="0" w:color="auto"/>
        <w:left w:val="none" w:sz="0" w:space="0" w:color="auto"/>
        <w:bottom w:val="none" w:sz="0" w:space="0" w:color="auto"/>
        <w:right w:val="none" w:sz="0" w:space="0" w:color="auto"/>
      </w:divBdr>
    </w:div>
    <w:div w:id="2129812058">
      <w:bodyDiv w:val="1"/>
      <w:marLeft w:val="0"/>
      <w:marRight w:val="0"/>
      <w:marTop w:val="0"/>
      <w:marBottom w:val="0"/>
      <w:divBdr>
        <w:top w:val="none" w:sz="0" w:space="0" w:color="auto"/>
        <w:left w:val="none" w:sz="0" w:space="0" w:color="auto"/>
        <w:bottom w:val="none" w:sz="0" w:space="0" w:color="auto"/>
        <w:right w:val="none" w:sz="0" w:space="0" w:color="auto"/>
      </w:divBdr>
    </w:div>
    <w:div w:id="214160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rigins.osu.edu/milestones/pandemic-flu-spanish-flu-1918-H1N1-WW1-vacc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igins.osu.edu/article/harlem-ferguson-lbjs-war-crime-and-americas-prison-cris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igins.osu.edu/sites/origins.osu.edu/files/history-talk/mp3/History_Talk_NFL_kneeling_natl_anthem_Nov13_2017-DRAFT%203.mp3" TargetMode="External"/><Relationship Id="rId4" Type="http://schemas.openxmlformats.org/officeDocument/2006/relationships/settings" Target="settings.xml"/><Relationship Id="rId9" Type="http://schemas.openxmlformats.org/officeDocument/2006/relationships/hyperlink" Target="http://origins.osu.edu/history-news/race-and-voting-past-and-pres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1F99-8634-4FA3-9877-036F75E9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subject/>
  <dc:creator>Debbie Layzell</dc:creator>
  <dc:description/>
  <cp:lastModifiedBy>Savas, Merve</cp:lastModifiedBy>
  <cp:revision>11</cp:revision>
  <cp:lastPrinted>2012-08-16T18:55:00Z</cp:lastPrinted>
  <dcterms:created xsi:type="dcterms:W3CDTF">2023-04-18T15:51:00Z</dcterms:created>
  <dcterms:modified xsi:type="dcterms:W3CDTF">2023-06-07T17:42:00Z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State University</vt:lpwstr>
  </property>
  <property fmtid="{D5CDD505-2E9C-101B-9397-08002B2CF9AE}" pid="4" name="ContentTypeId">
    <vt:lpwstr>0x010100C0B15D5E0A3C4F49B57555434B799461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1e11dc7ce0ef9aa3e15a0fc6e967caae67622ad2d2ad778585adef17bd2947b2</vt:lpwstr>
  </property>
</Properties>
</file>