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3A38E" w14:textId="77777777" w:rsidR="000C0EEE" w:rsidRDefault="000C0EEE" w:rsidP="003770A2"/>
    <w:p w14:paraId="7A420A41" w14:textId="52372718" w:rsidR="006E3E32" w:rsidRPr="004B6B9D" w:rsidRDefault="00D462F1" w:rsidP="005A5F1C">
      <w:pPr>
        <w:spacing w:line="360" w:lineRule="auto"/>
        <w:rPr>
          <w:sz w:val="28"/>
          <w:szCs w:val="28"/>
        </w:rPr>
      </w:pPr>
      <w:r w:rsidRPr="005A5F1C">
        <w:rPr>
          <w:sz w:val="28"/>
          <w:szCs w:val="28"/>
        </w:rPr>
        <w:t>Author’s</w:t>
      </w:r>
      <w:r w:rsidR="006E3E32" w:rsidRPr="005A5F1C">
        <w:rPr>
          <w:sz w:val="28"/>
          <w:szCs w:val="28"/>
        </w:rPr>
        <w:t xml:space="preserve"> Name:</w:t>
      </w:r>
      <w:r w:rsidR="0023790F" w:rsidRPr="005A5F1C">
        <w:rPr>
          <w:sz w:val="28"/>
          <w:szCs w:val="28"/>
        </w:rPr>
        <w:t xml:space="preserve"> Josh </w:t>
      </w:r>
      <w:proofErr w:type="spellStart"/>
      <w:r w:rsidR="0023790F" w:rsidRPr="005A5F1C">
        <w:rPr>
          <w:sz w:val="28"/>
          <w:szCs w:val="28"/>
        </w:rPr>
        <w:t>Buergel</w:t>
      </w:r>
      <w:proofErr w:type="spellEnd"/>
    </w:p>
    <w:p w14:paraId="0FAD9284" w14:textId="77777777" w:rsidR="001847F9" w:rsidRPr="005A5F1C" w:rsidRDefault="004C3320" w:rsidP="005A5F1C">
      <w:pPr>
        <w:spacing w:line="360" w:lineRule="auto"/>
        <w:rPr>
          <w:sz w:val="28"/>
          <w:szCs w:val="28"/>
        </w:rPr>
      </w:pPr>
      <w:r w:rsidRPr="005A5F1C">
        <w:rPr>
          <w:sz w:val="28"/>
          <w:szCs w:val="28"/>
        </w:rPr>
        <w:t xml:space="preserve">Lesson </w:t>
      </w:r>
      <w:r w:rsidR="00D462F1" w:rsidRPr="005A5F1C">
        <w:rPr>
          <w:sz w:val="28"/>
          <w:szCs w:val="28"/>
        </w:rPr>
        <w:t>Title:</w:t>
      </w:r>
      <w:r w:rsidR="003770A2" w:rsidRPr="005A5F1C">
        <w:rPr>
          <w:sz w:val="28"/>
          <w:szCs w:val="28"/>
        </w:rPr>
        <w:tab/>
      </w:r>
    </w:p>
    <w:p w14:paraId="52904E6E" w14:textId="41951759" w:rsidR="003770A2" w:rsidRDefault="0023790F" w:rsidP="001847F9">
      <w:pPr>
        <w:pStyle w:val="Heading1"/>
      </w:pPr>
      <w:r>
        <w:t xml:space="preserve">Westward Expansion </w:t>
      </w:r>
      <w:r w:rsidR="005C6577">
        <w:t>&amp;</w:t>
      </w:r>
      <w:r>
        <w:t xml:space="preserve"> Imperialism</w:t>
      </w:r>
      <w:r w:rsidR="005C6577">
        <w:t>:</w:t>
      </w:r>
      <w:r w:rsidR="00C30996">
        <w:t xml:space="preserve"> Horse of a Different Color?</w:t>
      </w:r>
    </w:p>
    <w:p w14:paraId="051DC4AE" w14:textId="672C8267" w:rsidR="000D3E10" w:rsidRPr="005A5F1C" w:rsidRDefault="003770A2" w:rsidP="005A5F1C">
      <w:pPr>
        <w:spacing w:line="360" w:lineRule="auto"/>
        <w:rPr>
          <w:sz w:val="28"/>
          <w:szCs w:val="28"/>
        </w:rPr>
      </w:pPr>
      <w:r w:rsidRPr="005A5F1C">
        <w:rPr>
          <w:sz w:val="28"/>
          <w:szCs w:val="28"/>
        </w:rPr>
        <w:t>Grade Level:</w:t>
      </w:r>
      <w:r w:rsidR="0023790F" w:rsidRPr="005A5F1C">
        <w:rPr>
          <w:sz w:val="28"/>
          <w:szCs w:val="28"/>
        </w:rPr>
        <w:t xml:space="preserve"> 9</w:t>
      </w:r>
      <w:r w:rsidR="0023790F" w:rsidRPr="005A5F1C">
        <w:rPr>
          <w:sz w:val="28"/>
          <w:szCs w:val="28"/>
          <w:vertAlign w:val="superscript"/>
        </w:rPr>
        <w:t>th</w:t>
      </w:r>
    </w:p>
    <w:p w14:paraId="3193A98C" w14:textId="6AB98E30" w:rsidR="00C30996" w:rsidRPr="005A5F1C" w:rsidRDefault="00C30996" w:rsidP="005A5F1C">
      <w:pPr>
        <w:spacing w:line="360" w:lineRule="auto"/>
        <w:rPr>
          <w:sz w:val="28"/>
          <w:szCs w:val="28"/>
        </w:rPr>
      </w:pPr>
      <w:r w:rsidRPr="005A5F1C">
        <w:rPr>
          <w:sz w:val="28"/>
          <w:szCs w:val="28"/>
        </w:rPr>
        <w:t>Essential Question: Are westward expansion and imperialism a horse of a different color?</w:t>
      </w:r>
    </w:p>
    <w:p w14:paraId="2CFEAD24" w14:textId="77777777" w:rsidR="000C0EEE" w:rsidRDefault="000C0EEE" w:rsidP="00200C87">
      <w:pPr>
        <w:jc w:val="center"/>
        <w:rPr>
          <w:b/>
          <w:sz w:val="28"/>
          <w:szCs w:val="28"/>
        </w:rPr>
      </w:pPr>
    </w:p>
    <w:p w14:paraId="11BF5A75" w14:textId="07A9C269" w:rsidR="001847F9" w:rsidRDefault="001D5601" w:rsidP="005A3209">
      <w:pPr>
        <w:pStyle w:val="Heading2"/>
      </w:pPr>
      <w:r>
        <w:t>Lesson Foundations</w:t>
      </w:r>
    </w:p>
    <w:p w14:paraId="1693ED12" w14:textId="50525360" w:rsidR="005A3209" w:rsidRDefault="005A3209" w:rsidP="005A5F1C">
      <w:pPr>
        <w:pStyle w:val="Heading3"/>
      </w:pPr>
      <w:r w:rsidRPr="001847F9">
        <w:t>Content Standards</w:t>
      </w:r>
    </w:p>
    <w:p w14:paraId="21398B38" w14:textId="4D584FA6" w:rsidR="0052567A" w:rsidRDefault="005A3209" w:rsidP="001131A6">
      <w:pPr>
        <w:spacing w:line="360" w:lineRule="auto"/>
        <w:ind w:left="720"/>
      </w:pPr>
      <w:r w:rsidRPr="0023790F">
        <w:t>MWH. 11: Imperialism involved land acquisition, extraction of raw materials, spread of western values and direct political control</w:t>
      </w:r>
      <w:r>
        <w:t>.</w:t>
      </w:r>
    </w:p>
    <w:p w14:paraId="2320989A" w14:textId="370E5358" w:rsidR="0052567A" w:rsidRDefault="0052567A" w:rsidP="005A5F1C">
      <w:pPr>
        <w:pStyle w:val="Heading3"/>
      </w:pPr>
      <w:r w:rsidRPr="001847F9">
        <w:t>Learning Objectives</w:t>
      </w:r>
    </w:p>
    <w:p w14:paraId="76F638BB" w14:textId="04429097" w:rsidR="0052567A" w:rsidRPr="0023790F" w:rsidRDefault="0052567A" w:rsidP="001131A6">
      <w:pPr>
        <w:spacing w:line="360" w:lineRule="auto"/>
        <w:ind w:left="720"/>
      </w:pPr>
      <w:r w:rsidRPr="0023790F">
        <w:t>LO 1 SWBAT: draw comparisons between Canadian expansion and American Westward expansion</w:t>
      </w:r>
    </w:p>
    <w:p w14:paraId="0C96696F" w14:textId="4FF46893" w:rsidR="00426A41" w:rsidRDefault="0052567A" w:rsidP="001131A6">
      <w:pPr>
        <w:spacing w:line="360" w:lineRule="auto"/>
        <w:ind w:left="720"/>
      </w:pPr>
      <w:r w:rsidRPr="0023790F">
        <w:t>LO2 SWBAT: make a judgement whether European expansion in North America is a form of Imperialism</w:t>
      </w:r>
    </w:p>
    <w:p w14:paraId="397EAD72" w14:textId="77777777" w:rsidR="0052567A" w:rsidRPr="001847F9" w:rsidRDefault="0052567A" w:rsidP="005A5F1C">
      <w:pPr>
        <w:pStyle w:val="Heading3"/>
      </w:pPr>
      <w:r w:rsidRPr="001847F9">
        <w:t>Assessments</w:t>
      </w:r>
    </w:p>
    <w:p w14:paraId="4DF89943" w14:textId="77777777" w:rsidR="0052567A" w:rsidRDefault="0052567A" w:rsidP="001131A6">
      <w:pPr>
        <w:pStyle w:val="ListParagraph"/>
        <w:numPr>
          <w:ilvl w:val="0"/>
          <w:numId w:val="16"/>
        </w:numPr>
        <w:tabs>
          <w:tab w:val="left" w:pos="1653"/>
        </w:tabs>
        <w:spacing w:line="360" w:lineRule="auto"/>
      </w:pPr>
      <w:r>
        <w:t>Source Analysis Handout</w:t>
      </w:r>
    </w:p>
    <w:p w14:paraId="551C8279" w14:textId="77777777" w:rsidR="0052567A" w:rsidRDefault="0052567A" w:rsidP="001131A6">
      <w:pPr>
        <w:pStyle w:val="ListParagraph"/>
        <w:numPr>
          <w:ilvl w:val="0"/>
          <w:numId w:val="16"/>
        </w:numPr>
        <w:tabs>
          <w:tab w:val="left" w:pos="1653"/>
        </w:tabs>
        <w:spacing w:line="360" w:lineRule="auto"/>
      </w:pPr>
      <w:r>
        <w:t xml:space="preserve">Picture analysis Check for Understanding </w:t>
      </w:r>
    </w:p>
    <w:p w14:paraId="5B1DDBAC" w14:textId="5DED6153" w:rsidR="0052567A" w:rsidRDefault="0052567A" w:rsidP="001131A6">
      <w:pPr>
        <w:pStyle w:val="ListParagraph"/>
        <w:numPr>
          <w:ilvl w:val="0"/>
          <w:numId w:val="16"/>
        </w:numPr>
        <w:tabs>
          <w:tab w:val="left" w:pos="1653"/>
        </w:tabs>
        <w:spacing w:line="360" w:lineRule="auto"/>
      </w:pPr>
      <w:r>
        <w:t>Exit Ticket Quick write</w:t>
      </w:r>
    </w:p>
    <w:p w14:paraId="31033549" w14:textId="3E2B00BA" w:rsidR="00972B14" w:rsidRDefault="00972B14" w:rsidP="005A5F1C">
      <w:pPr>
        <w:pStyle w:val="Heading3"/>
      </w:pPr>
      <w:r w:rsidRPr="001847F9">
        <w:lastRenderedPageBreak/>
        <w:t>Materials &amp; Resources</w:t>
      </w:r>
    </w:p>
    <w:p w14:paraId="140078B0" w14:textId="77777777" w:rsidR="00972B14" w:rsidRDefault="00972B14" w:rsidP="001131A6">
      <w:pPr>
        <w:pStyle w:val="ListParagraph"/>
        <w:numPr>
          <w:ilvl w:val="0"/>
          <w:numId w:val="28"/>
        </w:numPr>
        <w:spacing w:line="360" w:lineRule="auto"/>
      </w:pPr>
      <w:hyperlink r:id="rId9" w:history="1">
        <w:r w:rsidRPr="001847F9">
          <w:rPr>
            <w:rStyle w:val="Hyperlink"/>
          </w:rPr>
          <w:t>Origin Article</w:t>
        </w:r>
      </w:hyperlink>
      <w:r>
        <w:t xml:space="preserve"> (</w:t>
      </w:r>
      <w:r w:rsidRPr="001847F9">
        <w:t>http://origins.osu.edu/article/canada-s-dark-side-indigenous-peoples-and-canada-s-150th-celebration/page/0/0</w:t>
      </w:r>
      <w:r>
        <w:t>)</w:t>
      </w:r>
    </w:p>
    <w:p w14:paraId="7122B91F" w14:textId="77777777" w:rsidR="00972B14" w:rsidRDefault="00972B14" w:rsidP="001131A6">
      <w:pPr>
        <w:pStyle w:val="ListParagraph"/>
        <w:numPr>
          <w:ilvl w:val="0"/>
          <w:numId w:val="28"/>
        </w:numPr>
        <w:spacing w:line="360" w:lineRule="auto"/>
      </w:pPr>
      <w:r>
        <w:t xml:space="preserve">Groupwork Handout (Sources used: 1835 Australian Land advertisement, Dawes Act land advertisement, Canadian Pacific railway land </w:t>
      </w:r>
      <w:proofErr w:type="gramStart"/>
      <w:r>
        <w:t>advertisement )</w:t>
      </w:r>
      <w:proofErr w:type="gramEnd"/>
    </w:p>
    <w:p w14:paraId="5C24DB83" w14:textId="77777777" w:rsidR="00972B14" w:rsidRDefault="00972B14" w:rsidP="001131A6">
      <w:pPr>
        <w:pStyle w:val="ListParagraph"/>
        <w:numPr>
          <w:ilvl w:val="0"/>
          <w:numId w:val="28"/>
        </w:numPr>
        <w:spacing w:line="360" w:lineRule="auto"/>
      </w:pPr>
      <w:r>
        <w:t xml:space="preserve">Slides (Picture analysis sources: White man burden political cartoon, Tom </w:t>
      </w:r>
      <w:proofErr w:type="spellStart"/>
      <w:r>
        <w:t>Tolino</w:t>
      </w:r>
      <w:proofErr w:type="spellEnd"/>
      <w:r>
        <w:t xml:space="preserve">, </w:t>
      </w:r>
      <w:hyperlink r:id="rId10" w:tooltip="Apaches_FortMarion_Before.jpg" w:history="1">
        <w:proofErr w:type="spellStart"/>
        <w:r w:rsidRPr="00E90C1F">
          <w:t>Chiracahua</w:t>
        </w:r>
        <w:proofErr w:type="spellEnd"/>
        <w:r w:rsidRPr="00E90C1F">
          <w:t xml:space="preserve"> </w:t>
        </w:r>
      </w:hyperlink>
      <w:r>
        <w:t>Apaches from Fort Marion, 1886, Canadian Boarding school.)</w:t>
      </w:r>
    </w:p>
    <w:p w14:paraId="0D06172C" w14:textId="77777777" w:rsidR="00972B14" w:rsidRDefault="00972B14" w:rsidP="001131A6">
      <w:pPr>
        <w:pStyle w:val="ListParagraph"/>
        <w:numPr>
          <w:ilvl w:val="0"/>
          <w:numId w:val="28"/>
        </w:numPr>
        <w:spacing w:line="360" w:lineRule="auto"/>
      </w:pPr>
      <w:r>
        <w:t>Exit Ticket</w:t>
      </w:r>
    </w:p>
    <w:p w14:paraId="12C7BD15" w14:textId="77777777" w:rsidR="00972B14" w:rsidRPr="00972B14" w:rsidRDefault="00972B14" w:rsidP="00972B14"/>
    <w:p w14:paraId="6E7307BA" w14:textId="3DB399A6" w:rsidR="003C2D28" w:rsidRDefault="003F6C23" w:rsidP="005A3209">
      <w:pPr>
        <w:pStyle w:val="Heading2"/>
      </w:pPr>
      <w:r>
        <w:t>Instructional Procedures</w:t>
      </w:r>
      <w:r w:rsidR="00AC1A10">
        <w:t>/Steps</w:t>
      </w:r>
    </w:p>
    <w:p w14:paraId="2E1A44A8" w14:textId="77777777" w:rsidR="00972B14" w:rsidRPr="00972B14" w:rsidRDefault="00972B14" w:rsidP="00972B14"/>
    <w:p w14:paraId="3ACA62C2" w14:textId="539A3F26" w:rsidR="0039175D" w:rsidRDefault="00972B14" w:rsidP="005A5F1C">
      <w:pPr>
        <w:pStyle w:val="Heading3"/>
      </w:pPr>
      <w:r w:rsidRPr="005A3209">
        <w:t>Opening</w:t>
      </w:r>
      <w:r>
        <w:t xml:space="preserve">: </w:t>
      </w:r>
      <w:r>
        <w:t>10</w:t>
      </w:r>
      <w:r w:rsidRPr="005A3209">
        <w:t xml:space="preserve"> Minutes</w:t>
      </w:r>
    </w:p>
    <w:p w14:paraId="74AAF131" w14:textId="77777777" w:rsidR="001265D9" w:rsidRPr="00D12A5D" w:rsidRDefault="001265D9" w:rsidP="001265D9">
      <w:pPr>
        <w:pStyle w:val="Heading4"/>
        <w:rPr>
          <w:b w:val="0"/>
        </w:rPr>
      </w:pPr>
      <w:r w:rsidRPr="00D12A5D">
        <w:t>Agenda:</w:t>
      </w:r>
    </w:p>
    <w:p w14:paraId="5CF3D56B" w14:textId="77777777" w:rsidR="001265D9" w:rsidRDefault="001265D9" w:rsidP="001131A6">
      <w:pPr>
        <w:pStyle w:val="ListParagraph"/>
        <w:numPr>
          <w:ilvl w:val="0"/>
          <w:numId w:val="29"/>
        </w:numPr>
        <w:spacing w:line="360" w:lineRule="auto"/>
      </w:pPr>
      <w:r>
        <w:t>Brain DUMP: what they know about Imperialism and Westward expansion</w:t>
      </w:r>
    </w:p>
    <w:p w14:paraId="114F4403" w14:textId="77777777" w:rsidR="001265D9" w:rsidRDefault="001265D9" w:rsidP="001131A6">
      <w:pPr>
        <w:pStyle w:val="ListParagraph"/>
        <w:numPr>
          <w:ilvl w:val="0"/>
          <w:numId w:val="29"/>
        </w:numPr>
        <w:spacing w:line="360" w:lineRule="auto"/>
      </w:pPr>
      <w:r>
        <w:t>Source Analysis</w:t>
      </w:r>
    </w:p>
    <w:p w14:paraId="28F0EE46" w14:textId="77777777" w:rsidR="001265D9" w:rsidRPr="00502988" w:rsidRDefault="001265D9" w:rsidP="001131A6">
      <w:pPr>
        <w:pStyle w:val="ListParagraph"/>
        <w:numPr>
          <w:ilvl w:val="0"/>
          <w:numId w:val="29"/>
        </w:numPr>
        <w:spacing w:line="360" w:lineRule="auto"/>
      </w:pPr>
      <w:r>
        <w:t xml:space="preserve">Picture analysis exercise (Carlisle and white man’s </w:t>
      </w:r>
      <w:proofErr w:type="gramStart"/>
      <w:r>
        <w:t>burden)</w:t>
      </w:r>
      <w:r w:rsidRPr="000A190C">
        <w:t>Check</w:t>
      </w:r>
      <w:proofErr w:type="gramEnd"/>
      <w:r w:rsidRPr="000A190C">
        <w:t xml:space="preserve"> for Understanding</w:t>
      </w:r>
    </w:p>
    <w:p w14:paraId="3DF1BC56" w14:textId="77777777" w:rsidR="001265D9" w:rsidRDefault="001265D9" w:rsidP="001131A6">
      <w:pPr>
        <w:pStyle w:val="ListParagraph"/>
        <w:numPr>
          <w:ilvl w:val="0"/>
          <w:numId w:val="29"/>
        </w:numPr>
        <w:spacing w:line="360" w:lineRule="auto"/>
      </w:pPr>
      <w:r>
        <w:t>4 corners (Strongly disagree, disagree, agree, strongly agree)</w:t>
      </w:r>
    </w:p>
    <w:p w14:paraId="228C2DC3" w14:textId="1BCD13B9" w:rsidR="001265D9" w:rsidRDefault="001265D9" w:rsidP="001265D9">
      <w:pPr>
        <w:pStyle w:val="ListParagraph"/>
        <w:numPr>
          <w:ilvl w:val="0"/>
          <w:numId w:val="29"/>
        </w:numPr>
        <w:spacing w:line="360" w:lineRule="auto"/>
      </w:pPr>
      <w:r>
        <w:t>Exit Ticket Quick write</w:t>
      </w:r>
    </w:p>
    <w:p w14:paraId="76C45832" w14:textId="77777777" w:rsidR="001265D9" w:rsidRPr="005C6577" w:rsidRDefault="001265D9" w:rsidP="001265D9">
      <w:pPr>
        <w:pStyle w:val="Heading4"/>
        <w:rPr>
          <w:b w:val="0"/>
        </w:rPr>
      </w:pPr>
      <w:r w:rsidRPr="005C6577">
        <w:t>Brain -Dump</w:t>
      </w:r>
    </w:p>
    <w:p w14:paraId="65786581" w14:textId="77777777" w:rsidR="001265D9" w:rsidRDefault="001265D9" w:rsidP="001131A6">
      <w:pPr>
        <w:pStyle w:val="ListParagraph"/>
        <w:numPr>
          <w:ilvl w:val="0"/>
          <w:numId w:val="6"/>
        </w:numPr>
        <w:spacing w:line="360" w:lineRule="auto"/>
      </w:pPr>
      <w:r>
        <w:t>Divide the class into two sides</w:t>
      </w:r>
    </w:p>
    <w:p w14:paraId="56DB0311" w14:textId="77777777" w:rsidR="001265D9" w:rsidRDefault="001265D9" w:rsidP="001131A6">
      <w:pPr>
        <w:pStyle w:val="ListParagraph"/>
        <w:numPr>
          <w:ilvl w:val="0"/>
          <w:numId w:val="6"/>
        </w:numPr>
        <w:spacing w:line="360" w:lineRule="auto"/>
      </w:pPr>
      <w:r>
        <w:t>Students on one side will write on the board words or concepts that they know about Imperialism</w:t>
      </w:r>
    </w:p>
    <w:p w14:paraId="2B119106" w14:textId="77777777" w:rsidR="001265D9" w:rsidRDefault="001265D9" w:rsidP="001131A6">
      <w:pPr>
        <w:pStyle w:val="ListParagraph"/>
        <w:numPr>
          <w:ilvl w:val="0"/>
          <w:numId w:val="6"/>
        </w:numPr>
        <w:spacing w:line="360" w:lineRule="auto"/>
      </w:pPr>
      <w:r>
        <w:t>Students on the other side will write on the board words or concepts that they know about Westward Expansion.</w:t>
      </w:r>
    </w:p>
    <w:p w14:paraId="5BF55198" w14:textId="77777777" w:rsidR="001265D9" w:rsidRDefault="001265D9" w:rsidP="001131A6">
      <w:pPr>
        <w:pStyle w:val="ListParagraph"/>
        <w:numPr>
          <w:ilvl w:val="0"/>
          <w:numId w:val="6"/>
        </w:numPr>
        <w:spacing w:line="360" w:lineRule="auto"/>
      </w:pPr>
      <w:r>
        <w:lastRenderedPageBreak/>
        <w:t>Teacher will cross off words that are either irrelevant or incorrect and explain why they are incorrect.</w:t>
      </w:r>
    </w:p>
    <w:p w14:paraId="6D4819D2" w14:textId="77777777" w:rsidR="001265D9" w:rsidRDefault="001265D9" w:rsidP="001131A6">
      <w:pPr>
        <w:pStyle w:val="ListParagraph"/>
        <w:numPr>
          <w:ilvl w:val="0"/>
          <w:numId w:val="6"/>
        </w:numPr>
        <w:spacing w:line="360" w:lineRule="auto"/>
      </w:pPr>
      <w:r>
        <w:t>During this the teacher can be noting what students already know about each topic as well as drawing connections from both sides of the board.</w:t>
      </w:r>
    </w:p>
    <w:p w14:paraId="021372D2" w14:textId="77777777" w:rsidR="001265D9" w:rsidRDefault="001265D9" w:rsidP="001265D9">
      <w:pPr>
        <w:pStyle w:val="ListParagraph"/>
      </w:pPr>
    </w:p>
    <w:p w14:paraId="3F289A90" w14:textId="77777777" w:rsidR="001265D9" w:rsidRPr="005C6577" w:rsidRDefault="001265D9" w:rsidP="001265D9">
      <w:pPr>
        <w:pStyle w:val="Heading4"/>
        <w:rPr>
          <w:b w:val="0"/>
        </w:rPr>
      </w:pPr>
      <w:r w:rsidRPr="005C6577">
        <w:t>Student Venn Diagrams</w:t>
      </w:r>
    </w:p>
    <w:p w14:paraId="13BE499A" w14:textId="77777777" w:rsidR="001265D9" w:rsidRDefault="001265D9" w:rsidP="001131A6">
      <w:pPr>
        <w:pStyle w:val="ListParagraph"/>
        <w:numPr>
          <w:ilvl w:val="0"/>
          <w:numId w:val="7"/>
        </w:numPr>
        <w:spacing w:line="360" w:lineRule="auto"/>
      </w:pPr>
      <w:r>
        <w:t>In small groups or individually have students draw a Venn Diagram and compare/contrast what was written on the board.</w:t>
      </w:r>
    </w:p>
    <w:p w14:paraId="3990267B" w14:textId="77777777" w:rsidR="001265D9" w:rsidRDefault="001265D9" w:rsidP="001131A6">
      <w:pPr>
        <w:pStyle w:val="ListParagraph"/>
        <w:numPr>
          <w:ilvl w:val="0"/>
          <w:numId w:val="7"/>
        </w:numPr>
        <w:spacing w:line="360" w:lineRule="auto"/>
      </w:pPr>
      <w:r>
        <w:t>The teacher will be conducting small group discussions by asking:</w:t>
      </w:r>
    </w:p>
    <w:p w14:paraId="75F0D26E" w14:textId="77777777" w:rsidR="001265D9" w:rsidRDefault="001265D9" w:rsidP="001131A6">
      <w:pPr>
        <w:pStyle w:val="ListParagraph"/>
        <w:numPr>
          <w:ilvl w:val="1"/>
          <w:numId w:val="7"/>
        </w:numPr>
        <w:spacing w:line="360" w:lineRule="auto"/>
      </w:pPr>
      <w:r>
        <w:t xml:space="preserve">What are the similarities and differences between westward expansion and </w:t>
      </w:r>
      <w:proofErr w:type="gramStart"/>
      <w:r>
        <w:t>imperialism.</w:t>
      </w:r>
      <w:proofErr w:type="gramEnd"/>
    </w:p>
    <w:p w14:paraId="1781F8D5" w14:textId="77777777" w:rsidR="001265D9" w:rsidRDefault="001265D9" w:rsidP="001131A6">
      <w:pPr>
        <w:pStyle w:val="ListParagraph"/>
        <w:numPr>
          <w:ilvl w:val="1"/>
          <w:numId w:val="7"/>
        </w:numPr>
        <w:spacing w:line="360" w:lineRule="auto"/>
      </w:pPr>
      <w:r>
        <w:t>What are the “requirements” of imperialism?</w:t>
      </w:r>
    </w:p>
    <w:p w14:paraId="7A30C1D1" w14:textId="77777777" w:rsidR="001265D9" w:rsidRDefault="001265D9" w:rsidP="001131A6">
      <w:pPr>
        <w:pStyle w:val="ListParagraph"/>
        <w:numPr>
          <w:ilvl w:val="1"/>
          <w:numId w:val="7"/>
        </w:numPr>
        <w:spacing w:line="360" w:lineRule="auto"/>
      </w:pPr>
      <w:r>
        <w:t xml:space="preserve">From this Venn Diagram is Westward Expansion in the United States and Canada a form of Imperialism? If </w:t>
      </w:r>
      <w:proofErr w:type="gramStart"/>
      <w:r>
        <w:t>so</w:t>
      </w:r>
      <w:proofErr w:type="gramEnd"/>
      <w:r>
        <w:t xml:space="preserve"> how?</w:t>
      </w:r>
    </w:p>
    <w:p w14:paraId="075F388F" w14:textId="7B2CA131" w:rsidR="001265D9" w:rsidRDefault="001265D9" w:rsidP="001131A6">
      <w:pPr>
        <w:pStyle w:val="ListParagraph"/>
        <w:numPr>
          <w:ilvl w:val="1"/>
          <w:numId w:val="7"/>
        </w:numPr>
        <w:spacing w:line="360" w:lineRule="auto"/>
      </w:pPr>
      <w:r>
        <w:t>What do you know about how Westward Expansion and Imperialism impact Native Americans, First Nations People, &amp; Aboriginal people in Australia?</w:t>
      </w:r>
    </w:p>
    <w:p w14:paraId="25503A20" w14:textId="39CAE761" w:rsidR="001265D9" w:rsidRDefault="001265D9" w:rsidP="005A5F1C">
      <w:pPr>
        <w:pStyle w:val="Heading3"/>
      </w:pPr>
      <w:r w:rsidRPr="005A3209">
        <w:t>Instruction</w:t>
      </w:r>
      <w:r>
        <w:t xml:space="preserve">: </w:t>
      </w:r>
      <w:r w:rsidRPr="005A3209">
        <w:t>35 Minutes</w:t>
      </w:r>
    </w:p>
    <w:p w14:paraId="3263EF41" w14:textId="77777777" w:rsidR="001131A6" w:rsidRDefault="001131A6" w:rsidP="001131A6">
      <w:pPr>
        <w:pStyle w:val="Heading4"/>
        <w:rPr>
          <w:b w:val="0"/>
        </w:rPr>
      </w:pPr>
      <w:r>
        <w:t>Mini-Lecture</w:t>
      </w:r>
    </w:p>
    <w:p w14:paraId="3EDE5147" w14:textId="77777777" w:rsidR="001131A6" w:rsidRPr="00D51EF2" w:rsidRDefault="001131A6" w:rsidP="001131A6">
      <w:pPr>
        <w:pStyle w:val="ListParagraph"/>
        <w:numPr>
          <w:ilvl w:val="0"/>
          <w:numId w:val="20"/>
        </w:numPr>
        <w:spacing w:line="360" w:lineRule="auto"/>
        <w:rPr>
          <w:b/>
          <w:bCs/>
        </w:rPr>
      </w:pPr>
      <w:r>
        <w:t xml:space="preserve">The Focus of the </w:t>
      </w:r>
      <w:proofErr w:type="gramStart"/>
      <w:r>
        <w:t>mini-lecture</w:t>
      </w:r>
      <w:proofErr w:type="gramEnd"/>
      <w:r>
        <w:t xml:space="preserve"> is a brief overview of Westward expansion in both the United States and Canada</w:t>
      </w:r>
    </w:p>
    <w:p w14:paraId="71E0E143" w14:textId="77777777" w:rsidR="001131A6" w:rsidRPr="006C5DEE" w:rsidRDefault="001131A6" w:rsidP="001131A6">
      <w:pPr>
        <w:pStyle w:val="ListParagraph"/>
        <w:numPr>
          <w:ilvl w:val="0"/>
          <w:numId w:val="20"/>
        </w:numPr>
        <w:spacing w:line="360" w:lineRule="auto"/>
        <w:rPr>
          <w:b/>
          <w:bCs/>
        </w:rPr>
      </w:pPr>
      <w:r>
        <w:t>The Mini-Lecture is to further build students background information before analyzing primary sources on the topics of Westward Expansion and Imperialism</w:t>
      </w:r>
    </w:p>
    <w:p w14:paraId="51B9D84E" w14:textId="77777777" w:rsidR="001131A6" w:rsidRPr="001131A6" w:rsidRDefault="001131A6" w:rsidP="001131A6">
      <w:pPr>
        <w:pStyle w:val="ListParagraph"/>
        <w:numPr>
          <w:ilvl w:val="0"/>
          <w:numId w:val="20"/>
        </w:numPr>
        <w:spacing w:line="360" w:lineRule="auto"/>
        <w:rPr>
          <w:b/>
          <w:bCs/>
        </w:rPr>
      </w:pPr>
      <w:r>
        <w:t>This includes:</w:t>
      </w:r>
    </w:p>
    <w:p w14:paraId="575F7D33" w14:textId="77777777" w:rsidR="001131A6" w:rsidRPr="001131A6" w:rsidRDefault="001131A6" w:rsidP="001131A6">
      <w:pPr>
        <w:pStyle w:val="ListParagraph"/>
        <w:numPr>
          <w:ilvl w:val="1"/>
          <w:numId w:val="20"/>
        </w:numPr>
        <w:spacing w:line="360" w:lineRule="auto"/>
        <w:rPr>
          <w:b/>
          <w:bCs/>
        </w:rPr>
      </w:pPr>
      <w:r>
        <w:t>Brief “reasoning” for expansion (Manifest Destiny)</w:t>
      </w:r>
    </w:p>
    <w:p w14:paraId="4586591F" w14:textId="77777777" w:rsidR="001131A6" w:rsidRPr="001131A6" w:rsidRDefault="001131A6" w:rsidP="001131A6">
      <w:pPr>
        <w:pStyle w:val="ListParagraph"/>
        <w:numPr>
          <w:ilvl w:val="1"/>
          <w:numId w:val="20"/>
        </w:numPr>
        <w:spacing w:line="360" w:lineRule="auto"/>
        <w:rPr>
          <w:b/>
          <w:bCs/>
        </w:rPr>
      </w:pPr>
      <w:r>
        <w:t>Resettlement of Native Americans, First Nations People and Inuit’s</w:t>
      </w:r>
    </w:p>
    <w:p w14:paraId="085074A6" w14:textId="77777777" w:rsidR="001131A6" w:rsidRPr="001131A6" w:rsidRDefault="001131A6" w:rsidP="001131A6">
      <w:pPr>
        <w:pStyle w:val="ListParagraph"/>
        <w:numPr>
          <w:ilvl w:val="1"/>
          <w:numId w:val="20"/>
        </w:numPr>
        <w:spacing w:line="360" w:lineRule="auto"/>
        <w:rPr>
          <w:b/>
          <w:bCs/>
        </w:rPr>
      </w:pPr>
      <w:r>
        <w:t>Effects of Westward expansion; loss of sovereignty, ancestral homelands, assimilation, and persecution</w:t>
      </w:r>
    </w:p>
    <w:p w14:paraId="3C5DC9E1" w14:textId="784BA045" w:rsidR="001131A6" w:rsidRPr="001131A6" w:rsidRDefault="001131A6" w:rsidP="001131A6">
      <w:pPr>
        <w:pStyle w:val="ListParagraph"/>
        <w:numPr>
          <w:ilvl w:val="1"/>
          <w:numId w:val="20"/>
        </w:numPr>
        <w:spacing w:line="360" w:lineRule="auto"/>
        <w:rPr>
          <w:b/>
          <w:bCs/>
        </w:rPr>
      </w:pPr>
      <w:r>
        <w:t xml:space="preserve">The </w:t>
      </w:r>
      <w:proofErr w:type="gramStart"/>
      <w:r>
        <w:t>mini-lecture</w:t>
      </w:r>
      <w:proofErr w:type="gramEnd"/>
      <w:r>
        <w:t xml:space="preserve"> also focuses on recent outcry during Canada’s 150</w:t>
      </w:r>
      <w:r w:rsidRPr="001131A6">
        <w:rPr>
          <w:vertAlign w:val="superscript"/>
        </w:rPr>
        <w:t>th</w:t>
      </w:r>
      <w:r>
        <w:t xml:space="preserve"> celebration</w:t>
      </w:r>
    </w:p>
    <w:p w14:paraId="42E44B6B" w14:textId="77777777" w:rsidR="001131A6" w:rsidRDefault="001131A6" w:rsidP="001131A6">
      <w:pPr>
        <w:pStyle w:val="ListParagraph"/>
        <w:numPr>
          <w:ilvl w:val="0"/>
          <w:numId w:val="22"/>
        </w:numPr>
        <w:spacing w:line="360" w:lineRule="auto"/>
      </w:pPr>
      <w:r>
        <w:lastRenderedPageBreak/>
        <w:t>The teacher will be creating discussion throughout the Mini- Lecture by asking the following:</w:t>
      </w:r>
    </w:p>
    <w:p w14:paraId="491D2FDC" w14:textId="77777777" w:rsidR="001131A6" w:rsidRDefault="001131A6" w:rsidP="001131A6">
      <w:pPr>
        <w:pStyle w:val="ListParagraph"/>
        <w:numPr>
          <w:ilvl w:val="1"/>
          <w:numId w:val="22"/>
        </w:numPr>
        <w:spacing w:line="360" w:lineRule="auto"/>
      </w:pPr>
      <w:r>
        <w:t>In your own words, what is Westward expansion?</w:t>
      </w:r>
    </w:p>
    <w:p w14:paraId="5DE54236" w14:textId="77777777" w:rsidR="001131A6" w:rsidRDefault="001131A6" w:rsidP="001131A6">
      <w:pPr>
        <w:pStyle w:val="ListParagraph"/>
        <w:numPr>
          <w:ilvl w:val="1"/>
          <w:numId w:val="22"/>
        </w:numPr>
        <w:spacing w:line="360" w:lineRule="auto"/>
      </w:pPr>
      <w:r>
        <w:t>How do you think the United States and Canada expanded?</w:t>
      </w:r>
    </w:p>
    <w:p w14:paraId="50FD05E2" w14:textId="77777777" w:rsidR="001131A6" w:rsidRDefault="001131A6" w:rsidP="001131A6">
      <w:pPr>
        <w:pStyle w:val="ListParagraph"/>
        <w:numPr>
          <w:ilvl w:val="1"/>
          <w:numId w:val="22"/>
        </w:numPr>
        <w:spacing w:line="360" w:lineRule="auto"/>
      </w:pPr>
      <w:r>
        <w:t>Why were the Europeans wanting Native American, First Nations, and Inuit land?</w:t>
      </w:r>
    </w:p>
    <w:p w14:paraId="60A694E3" w14:textId="77777777" w:rsidR="001131A6" w:rsidRDefault="001131A6" w:rsidP="001131A6">
      <w:pPr>
        <w:pStyle w:val="ListParagraph"/>
        <w:numPr>
          <w:ilvl w:val="1"/>
          <w:numId w:val="22"/>
        </w:numPr>
        <w:spacing w:line="360" w:lineRule="auto"/>
      </w:pPr>
      <w:r>
        <w:t>What is the impact of assimilation?</w:t>
      </w:r>
    </w:p>
    <w:p w14:paraId="27CAE06B" w14:textId="77777777" w:rsidR="001131A6" w:rsidRDefault="001131A6" w:rsidP="001131A6">
      <w:pPr>
        <w:pStyle w:val="ListParagraph"/>
        <w:numPr>
          <w:ilvl w:val="1"/>
          <w:numId w:val="22"/>
        </w:numPr>
        <w:spacing w:line="360" w:lineRule="auto"/>
      </w:pPr>
      <w:r>
        <w:t>What is the legacy of Westward Expansion?</w:t>
      </w:r>
    </w:p>
    <w:p w14:paraId="4113CBFA" w14:textId="5A631FE1" w:rsidR="001131A6" w:rsidRDefault="001131A6" w:rsidP="001131A6">
      <w:pPr>
        <w:pStyle w:val="ListParagraph"/>
        <w:numPr>
          <w:ilvl w:val="1"/>
          <w:numId w:val="22"/>
        </w:numPr>
        <w:spacing w:line="360" w:lineRule="auto"/>
      </w:pPr>
      <w:r>
        <w:t>How is Westward expansion still relevant today?</w:t>
      </w:r>
    </w:p>
    <w:p w14:paraId="2F84FD61" w14:textId="77777777" w:rsidR="001131A6" w:rsidRDefault="001131A6" w:rsidP="001131A6">
      <w:pPr>
        <w:rPr>
          <w:b/>
          <w:bCs/>
        </w:rPr>
      </w:pPr>
    </w:p>
    <w:p w14:paraId="1BF94EA1" w14:textId="77777777" w:rsidR="001131A6" w:rsidRPr="005C6577" w:rsidRDefault="001131A6" w:rsidP="001131A6">
      <w:pPr>
        <w:pStyle w:val="Heading4"/>
        <w:rPr>
          <w:b w:val="0"/>
        </w:rPr>
      </w:pPr>
      <w:r w:rsidRPr="005C6577">
        <w:t>Small Group Work</w:t>
      </w:r>
      <w:r>
        <w:t>: Source Analysis</w:t>
      </w:r>
    </w:p>
    <w:p w14:paraId="464A288A" w14:textId="77777777" w:rsidR="001131A6" w:rsidRDefault="001131A6" w:rsidP="001131A6">
      <w:pPr>
        <w:pStyle w:val="ListParagraph"/>
        <w:numPr>
          <w:ilvl w:val="0"/>
          <w:numId w:val="15"/>
        </w:numPr>
        <w:spacing w:line="360" w:lineRule="auto"/>
      </w:pPr>
      <w:r>
        <w:t>Focusing on the theme of the unlawful selling of Native American land, Aboriginal land in Australia and First Nations land in Canada. The purpose of the group work is for students to compare and contrast economic motives of Westward expansion in Canada, The United States, and European Imperialism.</w:t>
      </w:r>
    </w:p>
    <w:p w14:paraId="26021CDD" w14:textId="77777777" w:rsidR="001131A6" w:rsidRDefault="001131A6" w:rsidP="001131A6">
      <w:pPr>
        <w:pStyle w:val="ListParagraph"/>
        <w:numPr>
          <w:ilvl w:val="0"/>
          <w:numId w:val="15"/>
        </w:numPr>
        <w:spacing w:line="360" w:lineRule="auto"/>
      </w:pPr>
      <w:r>
        <w:t>Students will analyze sources together and complete the questions on the handout provided.</w:t>
      </w:r>
    </w:p>
    <w:p w14:paraId="3A19FEE3" w14:textId="77777777" w:rsidR="001131A6" w:rsidRDefault="001131A6" w:rsidP="001131A6">
      <w:pPr>
        <w:pStyle w:val="ListParagraph"/>
        <w:numPr>
          <w:ilvl w:val="0"/>
          <w:numId w:val="15"/>
        </w:numPr>
        <w:spacing w:line="360" w:lineRule="auto"/>
      </w:pPr>
      <w:r>
        <w:t>When students are finished with their source analysis, they will complete the compare and contrast questions, # 6, #7 and #8.</w:t>
      </w:r>
    </w:p>
    <w:p w14:paraId="32598026" w14:textId="77777777" w:rsidR="001131A6" w:rsidRDefault="001131A6" w:rsidP="001131A6">
      <w:pPr>
        <w:pStyle w:val="ListParagraph"/>
        <w:numPr>
          <w:ilvl w:val="0"/>
          <w:numId w:val="15"/>
        </w:numPr>
        <w:spacing w:line="360" w:lineRule="auto"/>
      </w:pPr>
      <w:r>
        <w:t>While students are working, the teacher can ask the following to groups:</w:t>
      </w:r>
    </w:p>
    <w:p w14:paraId="67235DCE" w14:textId="77777777" w:rsidR="001131A6" w:rsidRDefault="001131A6" w:rsidP="001131A6">
      <w:pPr>
        <w:pStyle w:val="ListParagraph"/>
        <w:numPr>
          <w:ilvl w:val="1"/>
          <w:numId w:val="15"/>
        </w:numPr>
        <w:spacing w:line="360" w:lineRule="auto"/>
      </w:pPr>
      <w:r>
        <w:t>Which of the documents stood out to you the most?  Why was that the case?</w:t>
      </w:r>
    </w:p>
    <w:p w14:paraId="083E670B" w14:textId="77777777" w:rsidR="001131A6" w:rsidRDefault="001131A6" w:rsidP="001131A6">
      <w:pPr>
        <w:pStyle w:val="ListParagraph"/>
        <w:numPr>
          <w:ilvl w:val="1"/>
          <w:numId w:val="15"/>
        </w:numPr>
        <w:spacing w:line="360" w:lineRule="auto"/>
      </w:pPr>
      <w:r>
        <w:t xml:space="preserve">Do </w:t>
      </w:r>
      <w:proofErr w:type="gramStart"/>
      <w:r>
        <w:t>all of</w:t>
      </w:r>
      <w:proofErr w:type="gramEnd"/>
      <w:r>
        <w:t xml:space="preserve"> the posters directly say whose land is being taken and sold?  </w:t>
      </w:r>
    </w:p>
    <w:p w14:paraId="07EE6974" w14:textId="77777777" w:rsidR="001131A6" w:rsidRDefault="001131A6" w:rsidP="001131A6">
      <w:pPr>
        <w:pStyle w:val="ListParagraph"/>
        <w:numPr>
          <w:ilvl w:val="1"/>
          <w:numId w:val="15"/>
        </w:numPr>
        <w:spacing w:line="360" w:lineRule="auto"/>
      </w:pPr>
      <w:r>
        <w:t xml:space="preserve">Are </w:t>
      </w:r>
      <w:proofErr w:type="gramStart"/>
      <w:r>
        <w:t>all of</w:t>
      </w:r>
      <w:proofErr w:type="gramEnd"/>
      <w:r>
        <w:t xml:space="preserve"> these posters from the same decade?  Why is this important?</w:t>
      </w:r>
    </w:p>
    <w:p w14:paraId="794F0220" w14:textId="3A090AC1" w:rsidR="001131A6" w:rsidRDefault="001131A6" w:rsidP="001131A6">
      <w:pPr>
        <w:pStyle w:val="ListParagraph"/>
        <w:numPr>
          <w:ilvl w:val="1"/>
          <w:numId w:val="15"/>
        </w:numPr>
        <w:spacing w:line="360" w:lineRule="auto"/>
      </w:pPr>
      <w:r>
        <w:t xml:space="preserve">Where do you think the original owners of the land went? </w:t>
      </w:r>
    </w:p>
    <w:p w14:paraId="6711829A" w14:textId="77777777" w:rsidR="001131A6" w:rsidRDefault="001131A6" w:rsidP="001131A6">
      <w:pPr>
        <w:rPr>
          <w:b/>
          <w:bCs/>
        </w:rPr>
      </w:pPr>
    </w:p>
    <w:p w14:paraId="25CC4D40" w14:textId="77777777" w:rsidR="001131A6" w:rsidRPr="005C6577" w:rsidRDefault="001131A6" w:rsidP="001131A6">
      <w:pPr>
        <w:pStyle w:val="Heading4"/>
        <w:rPr>
          <w:b w:val="0"/>
        </w:rPr>
      </w:pPr>
      <w:r w:rsidRPr="005C6577">
        <w:t>Check for Understanding</w:t>
      </w:r>
    </w:p>
    <w:p w14:paraId="29BC5B08" w14:textId="77777777" w:rsidR="001131A6" w:rsidRDefault="001131A6" w:rsidP="001131A6">
      <w:pPr>
        <w:pStyle w:val="ListParagraph"/>
        <w:numPr>
          <w:ilvl w:val="0"/>
          <w:numId w:val="15"/>
        </w:numPr>
        <w:spacing w:line="360" w:lineRule="auto"/>
      </w:pPr>
      <w:r>
        <w:t xml:space="preserve">When students have completed source analysis, lead a whole class discussion on the sources. </w:t>
      </w:r>
    </w:p>
    <w:p w14:paraId="39FD0006" w14:textId="77777777" w:rsidR="001131A6" w:rsidRDefault="001131A6" w:rsidP="001131A6">
      <w:pPr>
        <w:pStyle w:val="ListParagraph"/>
        <w:numPr>
          <w:ilvl w:val="0"/>
          <w:numId w:val="15"/>
        </w:numPr>
        <w:spacing w:line="360" w:lineRule="auto"/>
      </w:pPr>
      <w:r>
        <w:t>What are the characteristics imperialism present in these sources?</w:t>
      </w:r>
    </w:p>
    <w:p w14:paraId="39F6AFE9" w14:textId="77777777" w:rsidR="001131A6" w:rsidRDefault="001131A6" w:rsidP="001131A6">
      <w:pPr>
        <w:pStyle w:val="ListParagraph"/>
        <w:numPr>
          <w:ilvl w:val="0"/>
          <w:numId w:val="15"/>
        </w:numPr>
        <w:spacing w:line="360" w:lineRule="auto"/>
      </w:pPr>
      <w:r>
        <w:lastRenderedPageBreak/>
        <w:t>What similarities and differences between the sources did your group identify?</w:t>
      </w:r>
    </w:p>
    <w:p w14:paraId="1331F3F6" w14:textId="5085D549" w:rsidR="005A5F1C" w:rsidRDefault="001131A6" w:rsidP="00A52853">
      <w:pPr>
        <w:pStyle w:val="ListParagraph"/>
        <w:numPr>
          <w:ilvl w:val="0"/>
          <w:numId w:val="15"/>
        </w:numPr>
        <w:spacing w:line="360" w:lineRule="auto"/>
      </w:pPr>
      <w:r>
        <w:t>How are imperialism and westward expansion alike and different?</w:t>
      </w:r>
    </w:p>
    <w:p w14:paraId="0770A780" w14:textId="420D4C39" w:rsidR="005A5F1C" w:rsidRDefault="001131A6" w:rsidP="005A5F1C">
      <w:pPr>
        <w:pStyle w:val="Heading4"/>
      </w:pPr>
      <w:r w:rsidRPr="001D64FF">
        <w:t>Transition:</w:t>
      </w:r>
      <w:r>
        <w:t xml:space="preserve"> </w:t>
      </w:r>
    </w:p>
    <w:p w14:paraId="790A881A" w14:textId="4F3D8DAB" w:rsidR="001131A6" w:rsidRDefault="001131A6" w:rsidP="005A5F1C">
      <w:pPr>
        <w:spacing w:line="360" w:lineRule="auto"/>
        <w:ind w:left="1440"/>
      </w:pPr>
      <w:r>
        <w:t>What aspect of imperialism did the sources cover? (Economic motives) What other important aspect of imperialism have we not seen yet? (Racist motives).</w:t>
      </w:r>
    </w:p>
    <w:p w14:paraId="24143573" w14:textId="77777777" w:rsidR="001131A6" w:rsidRDefault="001131A6" w:rsidP="001131A6"/>
    <w:p w14:paraId="365334C0" w14:textId="77777777" w:rsidR="001131A6" w:rsidRPr="00C30996" w:rsidRDefault="001131A6" w:rsidP="005A5F1C">
      <w:pPr>
        <w:pStyle w:val="Heading4"/>
        <w:rPr>
          <w:b w:val="0"/>
        </w:rPr>
      </w:pPr>
      <w:r w:rsidRPr="00C30996">
        <w:t xml:space="preserve">Picture </w:t>
      </w:r>
      <w:r>
        <w:t>A</w:t>
      </w:r>
      <w:r w:rsidRPr="00C30996">
        <w:t>nalysis Discussion:</w:t>
      </w:r>
    </w:p>
    <w:p w14:paraId="311B7787" w14:textId="77777777" w:rsidR="001131A6" w:rsidRDefault="001131A6" w:rsidP="005A5F1C">
      <w:pPr>
        <w:pStyle w:val="ListParagraph"/>
        <w:numPr>
          <w:ilvl w:val="0"/>
          <w:numId w:val="15"/>
        </w:numPr>
        <w:spacing w:line="360" w:lineRule="auto"/>
      </w:pPr>
      <w:r>
        <w:t xml:space="preserve">The activity features the following sources: Tom </w:t>
      </w:r>
      <w:proofErr w:type="spellStart"/>
      <w:r>
        <w:t>Torlino</w:t>
      </w:r>
      <w:proofErr w:type="spellEnd"/>
      <w:r>
        <w:t xml:space="preserve">, 1882, </w:t>
      </w:r>
      <w:hyperlink r:id="rId11" w:tooltip="Apaches_FortMarion_Before.jpg" w:history="1">
        <w:r w:rsidRPr="00E90C1F">
          <w:t xml:space="preserve">Chiricahua </w:t>
        </w:r>
      </w:hyperlink>
      <w:r>
        <w:t>Apaches from Fort Marion, 1886, Canadian Boarding schools, and White Man’s Burden</w:t>
      </w:r>
    </w:p>
    <w:p w14:paraId="4D670846" w14:textId="77777777" w:rsidR="005A5F1C" w:rsidRDefault="001131A6" w:rsidP="005A5F1C">
      <w:pPr>
        <w:pStyle w:val="ListParagraph"/>
        <w:numPr>
          <w:ilvl w:val="0"/>
          <w:numId w:val="15"/>
        </w:numPr>
        <w:spacing w:line="360" w:lineRule="auto"/>
      </w:pPr>
      <w:r>
        <w:t>The teacher will first show the picture of the “White Man’s Burden” and ask the following:</w:t>
      </w:r>
    </w:p>
    <w:p w14:paraId="7AF5C108" w14:textId="33834125" w:rsidR="001131A6" w:rsidRDefault="001131A6" w:rsidP="005A5F1C">
      <w:pPr>
        <w:pStyle w:val="ListParagraph"/>
        <w:numPr>
          <w:ilvl w:val="1"/>
          <w:numId w:val="15"/>
        </w:numPr>
        <w:spacing w:line="360" w:lineRule="auto"/>
      </w:pPr>
      <w:r>
        <w:t>What is the role of the two people in this picture?</w:t>
      </w:r>
    </w:p>
    <w:p w14:paraId="40FB54E7" w14:textId="77777777" w:rsidR="001131A6" w:rsidRDefault="001131A6" w:rsidP="005A5F1C">
      <w:pPr>
        <w:pStyle w:val="ListParagraph"/>
        <w:numPr>
          <w:ilvl w:val="1"/>
          <w:numId w:val="15"/>
        </w:numPr>
        <w:spacing w:line="360" w:lineRule="auto"/>
      </w:pPr>
      <w:r>
        <w:t xml:space="preserve">How does this connect to what you know about the “White Man’s Burden?” </w:t>
      </w:r>
    </w:p>
    <w:p w14:paraId="04F50BA5" w14:textId="77777777" w:rsidR="001131A6" w:rsidRDefault="001131A6" w:rsidP="005A5F1C">
      <w:pPr>
        <w:pStyle w:val="ListParagraph"/>
        <w:numPr>
          <w:ilvl w:val="1"/>
          <w:numId w:val="15"/>
        </w:numPr>
        <w:spacing w:line="360" w:lineRule="auto"/>
      </w:pPr>
      <w:r>
        <w:t>How does this reflect what you know about westward expansion?</w:t>
      </w:r>
    </w:p>
    <w:p w14:paraId="47CC77BB" w14:textId="77777777" w:rsidR="001131A6" w:rsidRDefault="001131A6" w:rsidP="005A5F1C">
      <w:pPr>
        <w:pStyle w:val="ListParagraph"/>
        <w:numPr>
          <w:ilvl w:val="0"/>
          <w:numId w:val="15"/>
        </w:numPr>
        <w:spacing w:line="360" w:lineRule="auto"/>
      </w:pPr>
      <w:r>
        <w:t xml:space="preserve">The teacher will then show two cases of assimilation from the Carlisle Indian School from the support slides (Navajo and </w:t>
      </w:r>
      <w:r w:rsidRPr="00345C2C">
        <w:t xml:space="preserve">Chiricahua </w:t>
      </w:r>
      <w:r>
        <w:t>Apache). Teacher will provide historical context for each picture and then ask:</w:t>
      </w:r>
    </w:p>
    <w:p w14:paraId="0A1A2305" w14:textId="77777777" w:rsidR="001131A6" w:rsidRDefault="001131A6" w:rsidP="005A5F1C">
      <w:pPr>
        <w:pStyle w:val="ListParagraph"/>
        <w:numPr>
          <w:ilvl w:val="1"/>
          <w:numId w:val="15"/>
        </w:numPr>
        <w:spacing w:line="360" w:lineRule="auto"/>
      </w:pPr>
      <w:r>
        <w:t>Describe the Native Americans before going to the school? How does this picture reflect their cultural values?</w:t>
      </w:r>
    </w:p>
    <w:p w14:paraId="27BE2161" w14:textId="77777777" w:rsidR="001131A6" w:rsidRDefault="001131A6" w:rsidP="005A5F1C">
      <w:pPr>
        <w:pStyle w:val="ListParagraph"/>
        <w:numPr>
          <w:ilvl w:val="1"/>
          <w:numId w:val="15"/>
        </w:numPr>
        <w:spacing w:line="360" w:lineRule="auto"/>
      </w:pPr>
      <w:r>
        <w:t>Describe the Native Americans after going to the school?  What is different? How does this reflect the cultural values of Europeans?</w:t>
      </w:r>
    </w:p>
    <w:p w14:paraId="4413404F" w14:textId="77777777" w:rsidR="001131A6" w:rsidRDefault="001131A6" w:rsidP="005A5F1C">
      <w:pPr>
        <w:pStyle w:val="ListParagraph"/>
        <w:numPr>
          <w:ilvl w:val="1"/>
          <w:numId w:val="15"/>
        </w:numPr>
        <w:spacing w:line="360" w:lineRule="auto"/>
      </w:pPr>
      <w:r>
        <w:t>What is the implication of losing one’s culture?</w:t>
      </w:r>
    </w:p>
    <w:p w14:paraId="3196E7C6" w14:textId="77777777" w:rsidR="001131A6" w:rsidRDefault="001131A6" w:rsidP="005A5F1C">
      <w:pPr>
        <w:pStyle w:val="ListParagraph"/>
        <w:numPr>
          <w:ilvl w:val="1"/>
          <w:numId w:val="15"/>
        </w:numPr>
        <w:spacing w:line="360" w:lineRule="auto"/>
      </w:pPr>
      <w:r>
        <w:t>Are they unique to the United States?</w:t>
      </w:r>
    </w:p>
    <w:p w14:paraId="05465EF1" w14:textId="77777777" w:rsidR="001131A6" w:rsidRDefault="001131A6" w:rsidP="005A5F1C">
      <w:pPr>
        <w:pStyle w:val="ListParagraph"/>
        <w:spacing w:line="360" w:lineRule="auto"/>
        <w:ind w:left="1440"/>
      </w:pPr>
    </w:p>
    <w:p w14:paraId="77B4E604" w14:textId="77777777" w:rsidR="001131A6" w:rsidRPr="00C30996" w:rsidRDefault="001131A6" w:rsidP="005A5F1C">
      <w:pPr>
        <w:pStyle w:val="Heading4"/>
        <w:rPr>
          <w:b w:val="0"/>
        </w:rPr>
      </w:pPr>
      <w:r w:rsidRPr="00C30996">
        <w:lastRenderedPageBreak/>
        <w:t>4 Corners:</w:t>
      </w:r>
    </w:p>
    <w:p w14:paraId="71E91692" w14:textId="77777777" w:rsidR="001131A6" w:rsidRDefault="001131A6" w:rsidP="005A5F1C">
      <w:pPr>
        <w:pStyle w:val="ListParagraph"/>
        <w:numPr>
          <w:ilvl w:val="0"/>
          <w:numId w:val="15"/>
        </w:numPr>
        <w:spacing w:line="360" w:lineRule="auto"/>
      </w:pPr>
      <w:r>
        <w:t>Instructions for activity:</w:t>
      </w:r>
    </w:p>
    <w:p w14:paraId="1613C744" w14:textId="77777777" w:rsidR="001131A6" w:rsidRDefault="001131A6" w:rsidP="005A5F1C">
      <w:pPr>
        <w:pStyle w:val="ListParagraph"/>
        <w:numPr>
          <w:ilvl w:val="1"/>
          <w:numId w:val="15"/>
        </w:numPr>
        <w:spacing w:line="360" w:lineRule="auto"/>
      </w:pPr>
      <w:r>
        <w:t>Label the four corners of the room as strongly disagree, disagree, agree, and strongly agree.</w:t>
      </w:r>
    </w:p>
    <w:p w14:paraId="0FD048A8" w14:textId="77777777" w:rsidR="001131A6" w:rsidRDefault="001131A6" w:rsidP="005A5F1C">
      <w:pPr>
        <w:pStyle w:val="ListParagraph"/>
        <w:numPr>
          <w:ilvl w:val="1"/>
          <w:numId w:val="15"/>
        </w:numPr>
        <w:spacing w:line="360" w:lineRule="auto"/>
      </w:pPr>
      <w:r>
        <w:t>The teacher will then read statements and students will move to where they stand in term of the statement.</w:t>
      </w:r>
    </w:p>
    <w:p w14:paraId="44801D69" w14:textId="77777777" w:rsidR="001131A6" w:rsidRDefault="001131A6" w:rsidP="005A5F1C">
      <w:pPr>
        <w:pStyle w:val="ListParagraph"/>
        <w:numPr>
          <w:ilvl w:val="1"/>
          <w:numId w:val="15"/>
        </w:numPr>
        <w:spacing w:line="360" w:lineRule="auto"/>
      </w:pPr>
      <w:r>
        <w:t>Students will use content from sources used in this lesson to create an argument that supports or contradicts the claim that Westward expansion is a form of Imperialism</w:t>
      </w:r>
    </w:p>
    <w:p w14:paraId="01F530D2" w14:textId="77777777" w:rsidR="001131A6" w:rsidRDefault="001131A6" w:rsidP="005A5F1C">
      <w:pPr>
        <w:pStyle w:val="ListParagraph"/>
        <w:numPr>
          <w:ilvl w:val="1"/>
          <w:numId w:val="15"/>
        </w:numPr>
        <w:spacing w:line="360" w:lineRule="auto"/>
      </w:pPr>
      <w:r>
        <w:t>Students will then have time to discuss with their side why they chose their corner and identify evidence that supports their stance.</w:t>
      </w:r>
    </w:p>
    <w:p w14:paraId="365E9C71" w14:textId="77777777" w:rsidR="001131A6" w:rsidRDefault="001131A6" w:rsidP="005A5F1C">
      <w:pPr>
        <w:pStyle w:val="ListParagraph"/>
        <w:numPr>
          <w:ilvl w:val="1"/>
          <w:numId w:val="15"/>
        </w:numPr>
        <w:spacing w:line="360" w:lineRule="auto"/>
      </w:pPr>
      <w:r>
        <w:t>Students will then be asked to share why they chose their stance.</w:t>
      </w:r>
    </w:p>
    <w:p w14:paraId="66A45EB6" w14:textId="77777777" w:rsidR="001131A6" w:rsidRDefault="001131A6" w:rsidP="005A5F1C">
      <w:pPr>
        <w:pStyle w:val="ListParagraph"/>
        <w:numPr>
          <w:ilvl w:val="1"/>
          <w:numId w:val="15"/>
        </w:numPr>
        <w:spacing w:line="360" w:lineRule="auto"/>
      </w:pPr>
      <w:r>
        <w:t>Students will be able to add  and counter classmates’ arguments.</w:t>
      </w:r>
    </w:p>
    <w:p w14:paraId="4AD25DC8" w14:textId="77777777" w:rsidR="001131A6" w:rsidRDefault="001131A6" w:rsidP="005A5F1C">
      <w:pPr>
        <w:pStyle w:val="ListParagraph"/>
        <w:numPr>
          <w:ilvl w:val="1"/>
          <w:numId w:val="15"/>
        </w:numPr>
        <w:spacing w:line="360" w:lineRule="auto"/>
      </w:pPr>
      <w:r>
        <w:t>The teacher will then allow for other corners to cross examine the students’ claim.</w:t>
      </w:r>
    </w:p>
    <w:p w14:paraId="0364B08E" w14:textId="77777777" w:rsidR="001131A6" w:rsidRDefault="001131A6" w:rsidP="005A5F1C">
      <w:pPr>
        <w:pStyle w:val="ListParagraph"/>
        <w:numPr>
          <w:ilvl w:val="0"/>
          <w:numId w:val="15"/>
        </w:numPr>
        <w:spacing w:line="360" w:lineRule="auto"/>
      </w:pPr>
      <w:r>
        <w:t>The teacher will then read the statement: Westward expansion is a form of Imperialism.</w:t>
      </w:r>
    </w:p>
    <w:p w14:paraId="48D5E478" w14:textId="77777777" w:rsidR="001131A6" w:rsidRDefault="001131A6" w:rsidP="005A5F1C">
      <w:pPr>
        <w:pStyle w:val="ListParagraph"/>
        <w:numPr>
          <w:ilvl w:val="1"/>
          <w:numId w:val="15"/>
        </w:numPr>
        <w:spacing w:line="360" w:lineRule="auto"/>
      </w:pPr>
      <w:r>
        <w:t>Students will move to a corner and then prepare to defend their position by using evidence from the day’s sources.</w:t>
      </w:r>
    </w:p>
    <w:p w14:paraId="50AAA1DD" w14:textId="77777777" w:rsidR="001131A6" w:rsidRDefault="001131A6" w:rsidP="005A5F1C">
      <w:pPr>
        <w:pStyle w:val="ListParagraph"/>
        <w:numPr>
          <w:ilvl w:val="1"/>
          <w:numId w:val="15"/>
        </w:numPr>
        <w:spacing w:line="360" w:lineRule="auto"/>
      </w:pPr>
      <w:r>
        <w:t>The teacher will then allow for other corners to cross examine the students’ claim.</w:t>
      </w:r>
    </w:p>
    <w:p w14:paraId="3D10860F" w14:textId="77777777" w:rsidR="001131A6" w:rsidRDefault="001131A6" w:rsidP="005A5F1C">
      <w:pPr>
        <w:pStyle w:val="ListParagraph"/>
        <w:numPr>
          <w:ilvl w:val="1"/>
          <w:numId w:val="15"/>
        </w:numPr>
        <w:spacing w:line="360" w:lineRule="auto"/>
      </w:pPr>
      <w:r>
        <w:t>The teacher will open the floor by asking “would anyone like to counter their argument?  Or do we all agree?”</w:t>
      </w:r>
    </w:p>
    <w:p w14:paraId="381B41F1" w14:textId="04B54B7C" w:rsidR="001265D9" w:rsidRDefault="001265D9" w:rsidP="001265D9"/>
    <w:p w14:paraId="3A1D96A9" w14:textId="4FB0A019" w:rsidR="005A5F1C" w:rsidRDefault="005A5F1C" w:rsidP="005A5F1C">
      <w:pPr>
        <w:pStyle w:val="Heading3"/>
      </w:pPr>
      <w:r w:rsidRPr="005A3209">
        <w:rPr>
          <w:b w:val="0"/>
        </w:rPr>
        <w:t>Closure</w:t>
      </w:r>
      <w:r>
        <w:rPr>
          <w:b w:val="0"/>
        </w:rPr>
        <w:t xml:space="preserve">: </w:t>
      </w:r>
      <w:r w:rsidRPr="005A3209">
        <w:rPr>
          <w:b w:val="0"/>
        </w:rPr>
        <w:t>3 Minutes</w:t>
      </w:r>
    </w:p>
    <w:p w14:paraId="6CB564E7" w14:textId="77777777" w:rsidR="005A5F1C" w:rsidRDefault="005A5F1C" w:rsidP="005A5F1C">
      <w:pPr>
        <w:pStyle w:val="Heading4"/>
      </w:pPr>
      <w:r w:rsidRPr="009703FB">
        <w:t xml:space="preserve">Exit Ticket: </w:t>
      </w:r>
    </w:p>
    <w:p w14:paraId="29182651" w14:textId="05ECDBF2" w:rsidR="00D622A4" w:rsidRPr="005A5F1C" w:rsidRDefault="005A5F1C" w:rsidP="005A5F1C">
      <w:pPr>
        <w:ind w:left="1440"/>
      </w:pPr>
      <w:r>
        <w:t>Are westward expansion and imperialism simply a horse of a different color?</w:t>
      </w:r>
    </w:p>
    <w:sectPr w:rsidR="00D622A4" w:rsidRPr="005A5F1C" w:rsidSect="006F1026">
      <w:headerReference w:type="default" r:id="rId12"/>
      <w:footerReference w:type="default" r:id="rId13"/>
      <w:pgSz w:w="15840" w:h="12240" w:orient="landscape"/>
      <w:pgMar w:top="720" w:right="720" w:bottom="720" w:left="720" w:header="27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20B6E" w14:textId="77777777" w:rsidR="00F3764C" w:rsidRDefault="00F3764C" w:rsidP="00A42AA6">
      <w:r>
        <w:separator/>
      </w:r>
    </w:p>
  </w:endnote>
  <w:endnote w:type="continuationSeparator" w:id="0">
    <w:p w14:paraId="7C3E3EE1" w14:textId="77777777" w:rsidR="00F3764C" w:rsidRDefault="00F3764C" w:rsidP="00A42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1C167" w14:textId="77777777" w:rsidR="00D622A4" w:rsidRDefault="00D622A4">
    <w:pPr>
      <w:pStyle w:val="Footer"/>
    </w:pPr>
  </w:p>
  <w:p w14:paraId="59A171B0" w14:textId="250B2D4A" w:rsidR="00D622A4" w:rsidRDefault="00D622A4">
    <w:pPr>
      <w:pStyle w:val="Footer"/>
    </w:pPr>
    <w:r>
      <w:rPr>
        <w:noProof/>
      </w:rPr>
      <w:drawing>
        <wp:inline distT="0" distB="0" distL="0" distR="0" wp14:anchorId="72753085" wp14:editId="2B329C07">
          <wp:extent cx="2514600" cy="456021"/>
          <wp:effectExtent l="0" t="0" r="0" b="1270"/>
          <wp:docPr id="2" name="Picture 2" descr="OSU logo, College of Education and Human Ec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SU logo, College of Education and Human Ecology."/>
                  <pic:cNvPicPr/>
                </pic:nvPicPr>
                <pic:blipFill>
                  <a:blip r:embed="rId1">
                    <a:extLst>
                      <a:ext uri="{28A0092B-C50C-407E-A947-70E740481C1C}">
                        <a14:useLocalDpi xmlns:a14="http://schemas.microsoft.com/office/drawing/2010/main" val="0"/>
                      </a:ext>
                    </a:extLst>
                  </a:blip>
                  <a:stretch>
                    <a:fillRect/>
                  </a:stretch>
                </pic:blipFill>
                <pic:spPr>
                  <a:xfrm>
                    <a:off x="0" y="0"/>
                    <a:ext cx="2514600" cy="456021"/>
                  </a:xfrm>
                  <a:prstGeom prst="rect">
                    <a:avLst/>
                  </a:prstGeom>
                </pic:spPr>
              </pic:pic>
            </a:graphicData>
          </a:graphic>
        </wp:inline>
      </w:drawing>
    </w:r>
  </w:p>
  <w:p w14:paraId="16BCDE8C" w14:textId="2AD0BDB9" w:rsidR="00D622A4" w:rsidRDefault="00D62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2C158" w14:textId="77777777" w:rsidR="00F3764C" w:rsidRDefault="00F3764C" w:rsidP="00A42AA6">
      <w:r>
        <w:separator/>
      </w:r>
    </w:p>
  </w:footnote>
  <w:footnote w:type="continuationSeparator" w:id="0">
    <w:p w14:paraId="55819434" w14:textId="77777777" w:rsidR="00F3764C" w:rsidRDefault="00F3764C" w:rsidP="00A42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1709"/>
      <w:gridCol w:w="2691"/>
    </w:tblGrid>
    <w:tr w:rsidR="003E0B12" w:rsidRPr="00426A41" w14:paraId="2BEB34D9" w14:textId="77777777" w:rsidTr="006E3E32">
      <w:trPr>
        <w:trHeight w:val="288"/>
      </w:trPr>
      <w:sdt>
        <w:sdtPr>
          <w:rPr>
            <w:rFonts w:asciiTheme="majorHAnsi" w:eastAsiaTheme="majorEastAsia" w:hAnsiTheme="majorHAnsi" w:cstheme="majorBidi"/>
            <w:color w:val="000000" w:themeColor="text1"/>
            <w:sz w:val="22"/>
            <w:szCs w:val="22"/>
          </w:rPr>
          <w:alias w:val="Title"/>
          <w:id w:val="77761602"/>
          <w:placeholder>
            <w:docPart w:val="CD9B3F45622F48769ABEABB4A0516F63"/>
          </w:placeholder>
          <w:dataBinding w:prefixMappings="xmlns:ns0='http://schemas.openxmlformats.org/package/2006/metadata/core-properties' xmlns:ns1='http://purl.org/dc/elements/1.1/'" w:xpath="/ns0:coreProperties[1]/ns1:title[1]" w:storeItemID="{6C3C8BC8-F283-45AE-878A-BAB7291924A1}"/>
          <w:text/>
        </w:sdtPr>
        <w:sdtEndPr/>
        <w:sdtContent>
          <w:tc>
            <w:tcPr>
              <w:tcW w:w="11905" w:type="dxa"/>
            </w:tcPr>
            <w:p w14:paraId="064B0CF7" w14:textId="40AEF530" w:rsidR="003E0B12" w:rsidRPr="00426A41" w:rsidRDefault="00D622A4" w:rsidP="00784C4E">
              <w:pPr>
                <w:pStyle w:val="Header"/>
                <w:tabs>
                  <w:tab w:val="clear" w:pos="9360"/>
                  <w:tab w:val="right" w:pos="8820"/>
                </w:tabs>
                <w:jc w:val="right"/>
                <w:rPr>
                  <w:rFonts w:asciiTheme="majorHAnsi" w:eastAsiaTheme="majorEastAsia" w:hAnsiTheme="majorHAnsi" w:cstheme="majorBidi"/>
                  <w:color w:val="000000" w:themeColor="text1"/>
                  <w:sz w:val="22"/>
                  <w:szCs w:val="22"/>
                </w:rPr>
              </w:pPr>
              <w:r w:rsidRPr="00426A41">
                <w:rPr>
                  <w:rFonts w:asciiTheme="majorHAnsi" w:eastAsiaTheme="majorEastAsia" w:hAnsiTheme="majorHAnsi" w:cstheme="majorBidi"/>
                  <w:color w:val="000000" w:themeColor="text1"/>
                  <w:sz w:val="22"/>
                  <w:szCs w:val="22"/>
                </w:rPr>
                <w:t xml:space="preserve">Department of Teaching &amp; Learning </w:t>
              </w:r>
              <w:r w:rsidR="00784C4E" w:rsidRPr="00426A41">
                <w:rPr>
                  <w:rFonts w:asciiTheme="majorHAnsi" w:eastAsiaTheme="majorEastAsia" w:hAnsiTheme="majorHAnsi" w:cstheme="majorBidi"/>
                  <w:color w:val="000000" w:themeColor="text1"/>
                  <w:sz w:val="22"/>
                  <w:szCs w:val="22"/>
                </w:rPr>
                <w:t>Social Studies</w:t>
              </w:r>
              <w:r w:rsidR="003E0B12" w:rsidRPr="00426A41">
                <w:rPr>
                  <w:rFonts w:asciiTheme="majorHAnsi" w:eastAsiaTheme="majorEastAsia" w:hAnsiTheme="majorHAnsi" w:cstheme="majorBidi"/>
                  <w:color w:val="000000" w:themeColor="text1"/>
                  <w:sz w:val="22"/>
                  <w:szCs w:val="22"/>
                </w:rPr>
                <w:t xml:space="preserve"> Education</w:t>
              </w:r>
            </w:p>
          </w:tc>
        </w:sdtContent>
      </w:sdt>
      <w:sdt>
        <w:sdtPr>
          <w:rPr>
            <w:rFonts w:asciiTheme="majorHAnsi" w:eastAsiaTheme="majorEastAsia" w:hAnsiTheme="majorHAnsi" w:cstheme="majorBidi"/>
            <w:bCs/>
            <w:color w:val="000000" w:themeColor="text1"/>
            <w:sz w:val="22"/>
            <w:szCs w:val="22"/>
          </w:rPr>
          <w:alias w:val="Year"/>
          <w:id w:val="77761609"/>
          <w:placeholder>
            <w:docPart w:val="3185123EB1D64BE48E461421DA58C255"/>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tc>
            <w:tcPr>
              <w:tcW w:w="2725" w:type="dxa"/>
            </w:tcPr>
            <w:p w14:paraId="083D1F6C" w14:textId="7269C12F" w:rsidR="003E0B12" w:rsidRPr="00426A41" w:rsidRDefault="00CA07B5" w:rsidP="00CA07B5">
              <w:pPr>
                <w:pStyle w:val="Header"/>
                <w:tabs>
                  <w:tab w:val="clear" w:pos="9360"/>
                  <w:tab w:val="right" w:pos="8820"/>
                </w:tabs>
                <w:rPr>
                  <w:rFonts w:asciiTheme="majorHAnsi" w:eastAsiaTheme="majorEastAsia" w:hAnsiTheme="majorHAnsi" w:cstheme="majorBidi"/>
                  <w:bCs/>
                  <w:color w:val="000000" w:themeColor="text1"/>
                  <w:sz w:val="22"/>
                  <w:szCs w:val="22"/>
                </w:rPr>
              </w:pPr>
              <w:r w:rsidRPr="00426A41">
                <w:rPr>
                  <w:rFonts w:asciiTheme="majorHAnsi" w:eastAsiaTheme="majorEastAsia" w:hAnsiTheme="majorHAnsi" w:cstheme="majorBidi"/>
                  <w:bCs/>
                  <w:color w:val="000000" w:themeColor="text1"/>
                  <w:sz w:val="22"/>
                  <w:szCs w:val="22"/>
                </w:rPr>
                <w:t>Origins</w:t>
              </w:r>
            </w:p>
          </w:tc>
        </w:sdtContent>
      </w:sdt>
    </w:tr>
  </w:tbl>
  <w:p w14:paraId="79572EA9" w14:textId="77777777" w:rsidR="003E0B12" w:rsidRPr="00426A41" w:rsidRDefault="003E0B12">
    <w:pPr>
      <w:pStyle w:val="Header"/>
      <w:rPr>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2D5C"/>
    <w:multiLevelType w:val="hybridMultilevel"/>
    <w:tmpl w:val="C998574A"/>
    <w:lvl w:ilvl="0" w:tplc="17F0AF9C">
      <w:start w:val="614"/>
      <w:numFmt w:val="bullet"/>
      <w:lvlText w:val="-"/>
      <w:lvlJc w:val="left"/>
      <w:pPr>
        <w:ind w:left="664" w:hanging="360"/>
      </w:pPr>
      <w:rPr>
        <w:rFonts w:ascii="Cambria" w:eastAsiaTheme="minorEastAsia" w:hAnsi="Cambria" w:cstheme="minorBidi" w:hint="default"/>
      </w:rPr>
    </w:lvl>
    <w:lvl w:ilvl="1" w:tplc="04090003" w:tentative="1">
      <w:start w:val="1"/>
      <w:numFmt w:val="bullet"/>
      <w:lvlText w:val="o"/>
      <w:lvlJc w:val="left"/>
      <w:pPr>
        <w:ind w:left="1024" w:hanging="360"/>
      </w:pPr>
      <w:rPr>
        <w:rFonts w:ascii="Courier New" w:hAnsi="Courier New" w:cs="Courier New" w:hint="default"/>
      </w:rPr>
    </w:lvl>
    <w:lvl w:ilvl="2" w:tplc="04090005" w:tentative="1">
      <w:start w:val="1"/>
      <w:numFmt w:val="bullet"/>
      <w:lvlText w:val=""/>
      <w:lvlJc w:val="left"/>
      <w:pPr>
        <w:ind w:left="1744" w:hanging="360"/>
      </w:pPr>
      <w:rPr>
        <w:rFonts w:ascii="Wingdings" w:hAnsi="Wingdings" w:hint="default"/>
      </w:rPr>
    </w:lvl>
    <w:lvl w:ilvl="3" w:tplc="04090001" w:tentative="1">
      <w:start w:val="1"/>
      <w:numFmt w:val="bullet"/>
      <w:lvlText w:val=""/>
      <w:lvlJc w:val="left"/>
      <w:pPr>
        <w:ind w:left="2464" w:hanging="360"/>
      </w:pPr>
      <w:rPr>
        <w:rFonts w:ascii="Symbol" w:hAnsi="Symbol" w:hint="default"/>
      </w:rPr>
    </w:lvl>
    <w:lvl w:ilvl="4" w:tplc="04090003" w:tentative="1">
      <w:start w:val="1"/>
      <w:numFmt w:val="bullet"/>
      <w:lvlText w:val="o"/>
      <w:lvlJc w:val="left"/>
      <w:pPr>
        <w:ind w:left="3184" w:hanging="360"/>
      </w:pPr>
      <w:rPr>
        <w:rFonts w:ascii="Courier New" w:hAnsi="Courier New" w:cs="Courier New" w:hint="default"/>
      </w:rPr>
    </w:lvl>
    <w:lvl w:ilvl="5" w:tplc="04090005" w:tentative="1">
      <w:start w:val="1"/>
      <w:numFmt w:val="bullet"/>
      <w:lvlText w:val=""/>
      <w:lvlJc w:val="left"/>
      <w:pPr>
        <w:ind w:left="3904" w:hanging="360"/>
      </w:pPr>
      <w:rPr>
        <w:rFonts w:ascii="Wingdings" w:hAnsi="Wingdings" w:hint="default"/>
      </w:rPr>
    </w:lvl>
    <w:lvl w:ilvl="6" w:tplc="04090001" w:tentative="1">
      <w:start w:val="1"/>
      <w:numFmt w:val="bullet"/>
      <w:lvlText w:val=""/>
      <w:lvlJc w:val="left"/>
      <w:pPr>
        <w:ind w:left="4624" w:hanging="360"/>
      </w:pPr>
      <w:rPr>
        <w:rFonts w:ascii="Symbol" w:hAnsi="Symbol" w:hint="default"/>
      </w:rPr>
    </w:lvl>
    <w:lvl w:ilvl="7" w:tplc="04090003" w:tentative="1">
      <w:start w:val="1"/>
      <w:numFmt w:val="bullet"/>
      <w:lvlText w:val="o"/>
      <w:lvlJc w:val="left"/>
      <w:pPr>
        <w:ind w:left="5344" w:hanging="360"/>
      </w:pPr>
      <w:rPr>
        <w:rFonts w:ascii="Courier New" w:hAnsi="Courier New" w:cs="Courier New" w:hint="default"/>
      </w:rPr>
    </w:lvl>
    <w:lvl w:ilvl="8" w:tplc="04090005" w:tentative="1">
      <w:start w:val="1"/>
      <w:numFmt w:val="bullet"/>
      <w:lvlText w:val=""/>
      <w:lvlJc w:val="left"/>
      <w:pPr>
        <w:ind w:left="6064" w:hanging="360"/>
      </w:pPr>
      <w:rPr>
        <w:rFonts w:ascii="Wingdings" w:hAnsi="Wingdings" w:hint="default"/>
      </w:rPr>
    </w:lvl>
  </w:abstractNum>
  <w:abstractNum w:abstractNumId="1" w15:restartNumberingAfterBreak="0">
    <w:nsid w:val="0D483A08"/>
    <w:multiLevelType w:val="hybridMultilevel"/>
    <w:tmpl w:val="1C5EB99A"/>
    <w:lvl w:ilvl="0" w:tplc="17F0AF9C">
      <w:start w:val="3"/>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1B0E20"/>
    <w:multiLevelType w:val="hybridMultilevel"/>
    <w:tmpl w:val="B8A87418"/>
    <w:lvl w:ilvl="0" w:tplc="17F0AF9C">
      <w:start w:val="614"/>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EF6D3C"/>
    <w:multiLevelType w:val="hybridMultilevel"/>
    <w:tmpl w:val="E8B4BF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7244A63"/>
    <w:multiLevelType w:val="hybridMultilevel"/>
    <w:tmpl w:val="F7D2E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3C6C71"/>
    <w:multiLevelType w:val="hybridMultilevel"/>
    <w:tmpl w:val="CFC4162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EDE24AE"/>
    <w:multiLevelType w:val="hybridMultilevel"/>
    <w:tmpl w:val="D3CCB3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6965DCE"/>
    <w:multiLevelType w:val="hybridMultilevel"/>
    <w:tmpl w:val="C8C48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996F35"/>
    <w:multiLevelType w:val="hybridMultilevel"/>
    <w:tmpl w:val="14D6D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C86C79"/>
    <w:multiLevelType w:val="hybridMultilevel"/>
    <w:tmpl w:val="4FD03F0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B3A4799"/>
    <w:multiLevelType w:val="hybridMultilevel"/>
    <w:tmpl w:val="005AC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680DF2"/>
    <w:multiLevelType w:val="hybridMultilevel"/>
    <w:tmpl w:val="67E65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CB0B1D"/>
    <w:multiLevelType w:val="hybridMultilevel"/>
    <w:tmpl w:val="356CCC0E"/>
    <w:lvl w:ilvl="0" w:tplc="92B01328">
      <w:numFmt w:val="bullet"/>
      <w:lvlText w:val="-"/>
      <w:lvlJc w:val="left"/>
      <w:pPr>
        <w:ind w:left="360" w:hanging="360"/>
      </w:pPr>
      <w:rPr>
        <w:rFonts w:ascii="Cambria" w:eastAsiaTheme="minorEastAsia" w:hAnsi="Cambria" w:cstheme="minorBidi" w:hint="default"/>
        <w:b/>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0F8045A"/>
    <w:multiLevelType w:val="hybridMultilevel"/>
    <w:tmpl w:val="353A81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3117381"/>
    <w:multiLevelType w:val="hybridMultilevel"/>
    <w:tmpl w:val="B674F0C6"/>
    <w:lvl w:ilvl="0" w:tplc="B170B888">
      <w:numFmt w:val="bullet"/>
      <w:lvlText w:val="-"/>
      <w:lvlJc w:val="left"/>
      <w:pPr>
        <w:ind w:left="400" w:hanging="360"/>
      </w:pPr>
      <w:rPr>
        <w:rFonts w:ascii="Cambria" w:eastAsiaTheme="minorEastAsia" w:hAnsi="Cambria" w:cstheme="minorBid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5" w15:restartNumberingAfterBreak="0">
    <w:nsid w:val="54254E1A"/>
    <w:multiLevelType w:val="hybridMultilevel"/>
    <w:tmpl w:val="D332B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A42F2F"/>
    <w:multiLevelType w:val="hybridMultilevel"/>
    <w:tmpl w:val="F44CB27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9BD7E58"/>
    <w:multiLevelType w:val="hybridMultilevel"/>
    <w:tmpl w:val="7FFC791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F586C7F"/>
    <w:multiLevelType w:val="hybridMultilevel"/>
    <w:tmpl w:val="0FBAB4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E796967"/>
    <w:multiLevelType w:val="hybridMultilevel"/>
    <w:tmpl w:val="C67E8642"/>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0" w15:restartNumberingAfterBreak="0">
    <w:nsid w:val="741A6CD8"/>
    <w:multiLevelType w:val="hybridMultilevel"/>
    <w:tmpl w:val="1BD04BBE"/>
    <w:lvl w:ilvl="0" w:tplc="CC9E4220">
      <w:start w:val="1"/>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1" w15:restartNumberingAfterBreak="0">
    <w:nsid w:val="74497151"/>
    <w:multiLevelType w:val="hybridMultilevel"/>
    <w:tmpl w:val="F7CE36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82902E0"/>
    <w:multiLevelType w:val="hybridMultilevel"/>
    <w:tmpl w:val="DEE82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B65EA7"/>
    <w:multiLevelType w:val="hybridMultilevel"/>
    <w:tmpl w:val="C9E0243C"/>
    <w:lvl w:ilvl="0" w:tplc="17F0AF9C">
      <w:start w:val="614"/>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4E15B8"/>
    <w:multiLevelType w:val="hybridMultilevel"/>
    <w:tmpl w:val="E7147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BD7CA1"/>
    <w:multiLevelType w:val="hybridMultilevel"/>
    <w:tmpl w:val="AB2422AA"/>
    <w:lvl w:ilvl="0" w:tplc="FF68EF08">
      <w:start w:val="1"/>
      <w:numFmt w:val="bullet"/>
      <w:lvlText w:val="-"/>
      <w:lvlJc w:val="left"/>
      <w:pPr>
        <w:ind w:left="400" w:hanging="360"/>
      </w:pPr>
      <w:rPr>
        <w:rFonts w:ascii="Cambria" w:eastAsiaTheme="minorEastAsia" w:hAnsi="Cambria" w:cstheme="minorBid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26" w15:restartNumberingAfterBreak="0">
    <w:nsid w:val="7F443991"/>
    <w:multiLevelType w:val="hybridMultilevel"/>
    <w:tmpl w:val="EC089534"/>
    <w:lvl w:ilvl="0" w:tplc="476ECC52">
      <w:numFmt w:val="bullet"/>
      <w:lvlText w:val="-"/>
      <w:lvlJc w:val="left"/>
      <w:pPr>
        <w:ind w:left="360" w:hanging="360"/>
      </w:pPr>
      <w:rPr>
        <w:rFonts w:ascii="Cambria" w:eastAsiaTheme="minorEastAsia" w:hAnsi="Cambria" w:cstheme="minorBidi" w:hint="default"/>
        <w:b/>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FCE6185"/>
    <w:multiLevelType w:val="hybridMultilevel"/>
    <w:tmpl w:val="9F62F9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FF36C8E"/>
    <w:multiLevelType w:val="hybridMultilevel"/>
    <w:tmpl w:val="0694B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6"/>
  </w:num>
  <w:num w:numId="3">
    <w:abstractNumId w:val="12"/>
  </w:num>
  <w:num w:numId="4">
    <w:abstractNumId w:val="25"/>
  </w:num>
  <w:num w:numId="5">
    <w:abstractNumId w:val="20"/>
  </w:num>
  <w:num w:numId="6">
    <w:abstractNumId w:val="18"/>
  </w:num>
  <w:num w:numId="7">
    <w:abstractNumId w:val="13"/>
  </w:num>
  <w:num w:numId="8">
    <w:abstractNumId w:val="2"/>
  </w:num>
  <w:num w:numId="9">
    <w:abstractNumId w:val="23"/>
  </w:num>
  <w:num w:numId="10">
    <w:abstractNumId w:val="7"/>
  </w:num>
  <w:num w:numId="11">
    <w:abstractNumId w:val="11"/>
  </w:num>
  <w:num w:numId="12">
    <w:abstractNumId w:val="28"/>
  </w:num>
  <w:num w:numId="13">
    <w:abstractNumId w:val="0"/>
  </w:num>
  <w:num w:numId="14">
    <w:abstractNumId w:val="4"/>
  </w:num>
  <w:num w:numId="15">
    <w:abstractNumId w:val="27"/>
  </w:num>
  <w:num w:numId="16">
    <w:abstractNumId w:val="15"/>
  </w:num>
  <w:num w:numId="17">
    <w:abstractNumId w:val="19"/>
  </w:num>
  <w:num w:numId="18">
    <w:abstractNumId w:val="22"/>
  </w:num>
  <w:num w:numId="19">
    <w:abstractNumId w:val="10"/>
  </w:num>
  <w:num w:numId="20">
    <w:abstractNumId w:val="3"/>
  </w:num>
  <w:num w:numId="21">
    <w:abstractNumId w:val="24"/>
  </w:num>
  <w:num w:numId="22">
    <w:abstractNumId w:val="6"/>
  </w:num>
  <w:num w:numId="23">
    <w:abstractNumId w:val="5"/>
  </w:num>
  <w:num w:numId="24">
    <w:abstractNumId w:val="9"/>
  </w:num>
  <w:num w:numId="25">
    <w:abstractNumId w:val="16"/>
  </w:num>
  <w:num w:numId="26">
    <w:abstractNumId w:val="1"/>
  </w:num>
  <w:num w:numId="27">
    <w:abstractNumId w:val="17"/>
  </w:num>
  <w:num w:numId="28">
    <w:abstractNumId w:val="8"/>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45E"/>
    <w:rsid w:val="0002057E"/>
    <w:rsid w:val="00021567"/>
    <w:rsid w:val="000231AB"/>
    <w:rsid w:val="00023A9D"/>
    <w:rsid w:val="00032DCC"/>
    <w:rsid w:val="000357F9"/>
    <w:rsid w:val="000377BA"/>
    <w:rsid w:val="00042A36"/>
    <w:rsid w:val="00052028"/>
    <w:rsid w:val="0005246A"/>
    <w:rsid w:val="00053B1F"/>
    <w:rsid w:val="00060018"/>
    <w:rsid w:val="00060CBE"/>
    <w:rsid w:val="0006102D"/>
    <w:rsid w:val="00065CEA"/>
    <w:rsid w:val="000672A1"/>
    <w:rsid w:val="0007178B"/>
    <w:rsid w:val="00072A31"/>
    <w:rsid w:val="000731BC"/>
    <w:rsid w:val="000773B7"/>
    <w:rsid w:val="0008352D"/>
    <w:rsid w:val="000836E5"/>
    <w:rsid w:val="000954C7"/>
    <w:rsid w:val="000A190C"/>
    <w:rsid w:val="000A4AB9"/>
    <w:rsid w:val="000A50D0"/>
    <w:rsid w:val="000A6C0B"/>
    <w:rsid w:val="000A745E"/>
    <w:rsid w:val="000B52D3"/>
    <w:rsid w:val="000C0EEE"/>
    <w:rsid w:val="000D0E5E"/>
    <w:rsid w:val="000D3E10"/>
    <w:rsid w:val="000D4B40"/>
    <w:rsid w:val="000D5ADA"/>
    <w:rsid w:val="000D6A72"/>
    <w:rsid w:val="000E2A38"/>
    <w:rsid w:val="000E6FEF"/>
    <w:rsid w:val="00102247"/>
    <w:rsid w:val="00102323"/>
    <w:rsid w:val="00103695"/>
    <w:rsid w:val="00103B25"/>
    <w:rsid w:val="00106F51"/>
    <w:rsid w:val="00110C78"/>
    <w:rsid w:val="001131A6"/>
    <w:rsid w:val="001228AD"/>
    <w:rsid w:val="001265D9"/>
    <w:rsid w:val="00134D0E"/>
    <w:rsid w:val="00137C22"/>
    <w:rsid w:val="001406FC"/>
    <w:rsid w:val="001847F9"/>
    <w:rsid w:val="0018559B"/>
    <w:rsid w:val="001858A2"/>
    <w:rsid w:val="0019131C"/>
    <w:rsid w:val="00193585"/>
    <w:rsid w:val="00196D55"/>
    <w:rsid w:val="001C12EF"/>
    <w:rsid w:val="001C4D90"/>
    <w:rsid w:val="001C71B1"/>
    <w:rsid w:val="001D1BEC"/>
    <w:rsid w:val="001D3834"/>
    <w:rsid w:val="001D49D7"/>
    <w:rsid w:val="001D4ABF"/>
    <w:rsid w:val="001D5601"/>
    <w:rsid w:val="001D64FF"/>
    <w:rsid w:val="001E7EE5"/>
    <w:rsid w:val="001F16C1"/>
    <w:rsid w:val="001F22CB"/>
    <w:rsid w:val="001F570D"/>
    <w:rsid w:val="00200C87"/>
    <w:rsid w:val="00200CFC"/>
    <w:rsid w:val="002041FB"/>
    <w:rsid w:val="00214671"/>
    <w:rsid w:val="0023790F"/>
    <w:rsid w:val="00242B45"/>
    <w:rsid w:val="002536CF"/>
    <w:rsid w:val="00257ACA"/>
    <w:rsid w:val="00264A7C"/>
    <w:rsid w:val="0027003F"/>
    <w:rsid w:val="00270520"/>
    <w:rsid w:val="00271601"/>
    <w:rsid w:val="00273C96"/>
    <w:rsid w:val="00276E16"/>
    <w:rsid w:val="00277EC6"/>
    <w:rsid w:val="00281BF9"/>
    <w:rsid w:val="00281F4E"/>
    <w:rsid w:val="00281FBC"/>
    <w:rsid w:val="00282984"/>
    <w:rsid w:val="002845BE"/>
    <w:rsid w:val="00284820"/>
    <w:rsid w:val="00286424"/>
    <w:rsid w:val="002A585D"/>
    <w:rsid w:val="002B379C"/>
    <w:rsid w:val="002C04F9"/>
    <w:rsid w:val="002C0514"/>
    <w:rsid w:val="002C4D6E"/>
    <w:rsid w:val="002C645B"/>
    <w:rsid w:val="002F1D0A"/>
    <w:rsid w:val="002F6742"/>
    <w:rsid w:val="003010F5"/>
    <w:rsid w:val="00304DED"/>
    <w:rsid w:val="003153C3"/>
    <w:rsid w:val="00326817"/>
    <w:rsid w:val="003356E6"/>
    <w:rsid w:val="00345C2C"/>
    <w:rsid w:val="00351A30"/>
    <w:rsid w:val="0035723C"/>
    <w:rsid w:val="00366462"/>
    <w:rsid w:val="003770A2"/>
    <w:rsid w:val="003826DE"/>
    <w:rsid w:val="0039175D"/>
    <w:rsid w:val="00394CC2"/>
    <w:rsid w:val="003B4A34"/>
    <w:rsid w:val="003B6D37"/>
    <w:rsid w:val="003C2D28"/>
    <w:rsid w:val="003D0905"/>
    <w:rsid w:val="003E0B12"/>
    <w:rsid w:val="003E3C59"/>
    <w:rsid w:val="003E602E"/>
    <w:rsid w:val="003E7DAC"/>
    <w:rsid w:val="003F0822"/>
    <w:rsid w:val="003F0B41"/>
    <w:rsid w:val="003F0E96"/>
    <w:rsid w:val="003F3AEF"/>
    <w:rsid w:val="003F3C6C"/>
    <w:rsid w:val="003F6C23"/>
    <w:rsid w:val="003F7FA6"/>
    <w:rsid w:val="004136B4"/>
    <w:rsid w:val="00416ED2"/>
    <w:rsid w:val="00426A41"/>
    <w:rsid w:val="00431757"/>
    <w:rsid w:val="00441EE9"/>
    <w:rsid w:val="00445248"/>
    <w:rsid w:val="0044717A"/>
    <w:rsid w:val="0045007B"/>
    <w:rsid w:val="004520A9"/>
    <w:rsid w:val="00456F91"/>
    <w:rsid w:val="00461D30"/>
    <w:rsid w:val="004622E0"/>
    <w:rsid w:val="00463AE4"/>
    <w:rsid w:val="004659E4"/>
    <w:rsid w:val="00471ADC"/>
    <w:rsid w:val="00472B4F"/>
    <w:rsid w:val="0048655D"/>
    <w:rsid w:val="004907A1"/>
    <w:rsid w:val="00491FAC"/>
    <w:rsid w:val="0049764F"/>
    <w:rsid w:val="004A1602"/>
    <w:rsid w:val="004A25AA"/>
    <w:rsid w:val="004A5C9F"/>
    <w:rsid w:val="004A6F67"/>
    <w:rsid w:val="004B08AF"/>
    <w:rsid w:val="004B6B9D"/>
    <w:rsid w:val="004B702C"/>
    <w:rsid w:val="004C1B31"/>
    <w:rsid w:val="004C3320"/>
    <w:rsid w:val="004D1301"/>
    <w:rsid w:val="004D3C73"/>
    <w:rsid w:val="004D3E69"/>
    <w:rsid w:val="004D4558"/>
    <w:rsid w:val="004E3932"/>
    <w:rsid w:val="004F590B"/>
    <w:rsid w:val="00500757"/>
    <w:rsid w:val="00502988"/>
    <w:rsid w:val="00503756"/>
    <w:rsid w:val="00505178"/>
    <w:rsid w:val="005075DF"/>
    <w:rsid w:val="00511C4D"/>
    <w:rsid w:val="00513951"/>
    <w:rsid w:val="00516C21"/>
    <w:rsid w:val="005244DD"/>
    <w:rsid w:val="0052567A"/>
    <w:rsid w:val="00526D9D"/>
    <w:rsid w:val="005274EF"/>
    <w:rsid w:val="00527B3D"/>
    <w:rsid w:val="00544697"/>
    <w:rsid w:val="00544E31"/>
    <w:rsid w:val="0055221E"/>
    <w:rsid w:val="00563459"/>
    <w:rsid w:val="00563DC0"/>
    <w:rsid w:val="005801CC"/>
    <w:rsid w:val="00585A15"/>
    <w:rsid w:val="0059567D"/>
    <w:rsid w:val="00595CED"/>
    <w:rsid w:val="005A3209"/>
    <w:rsid w:val="005A348E"/>
    <w:rsid w:val="005A3605"/>
    <w:rsid w:val="005A5F1C"/>
    <w:rsid w:val="005A7AE0"/>
    <w:rsid w:val="005B41BC"/>
    <w:rsid w:val="005B5A36"/>
    <w:rsid w:val="005C1FF9"/>
    <w:rsid w:val="005C470B"/>
    <w:rsid w:val="005C6577"/>
    <w:rsid w:val="005D1EB6"/>
    <w:rsid w:val="005D4080"/>
    <w:rsid w:val="005E3758"/>
    <w:rsid w:val="005E3932"/>
    <w:rsid w:val="005F35CF"/>
    <w:rsid w:val="005F76B7"/>
    <w:rsid w:val="006073B7"/>
    <w:rsid w:val="00607BE3"/>
    <w:rsid w:val="00614627"/>
    <w:rsid w:val="0061678C"/>
    <w:rsid w:val="00622F80"/>
    <w:rsid w:val="00626085"/>
    <w:rsid w:val="00643147"/>
    <w:rsid w:val="00652B44"/>
    <w:rsid w:val="00655525"/>
    <w:rsid w:val="006568BB"/>
    <w:rsid w:val="00662AAF"/>
    <w:rsid w:val="00662AD8"/>
    <w:rsid w:val="0066331F"/>
    <w:rsid w:val="0066606C"/>
    <w:rsid w:val="00666749"/>
    <w:rsid w:val="00670E91"/>
    <w:rsid w:val="00687823"/>
    <w:rsid w:val="00694654"/>
    <w:rsid w:val="006A022E"/>
    <w:rsid w:val="006A57D6"/>
    <w:rsid w:val="006A7A3E"/>
    <w:rsid w:val="006B535A"/>
    <w:rsid w:val="006B65A7"/>
    <w:rsid w:val="006C5DEE"/>
    <w:rsid w:val="006C609A"/>
    <w:rsid w:val="006D1FC4"/>
    <w:rsid w:val="006E3E32"/>
    <w:rsid w:val="006F1026"/>
    <w:rsid w:val="006F350B"/>
    <w:rsid w:val="00705FD4"/>
    <w:rsid w:val="00707AA0"/>
    <w:rsid w:val="00714475"/>
    <w:rsid w:val="007159C9"/>
    <w:rsid w:val="00715B88"/>
    <w:rsid w:val="00717982"/>
    <w:rsid w:val="00742246"/>
    <w:rsid w:val="00747BD0"/>
    <w:rsid w:val="007609D3"/>
    <w:rsid w:val="007626C2"/>
    <w:rsid w:val="00762B34"/>
    <w:rsid w:val="0077145D"/>
    <w:rsid w:val="007726AC"/>
    <w:rsid w:val="00777994"/>
    <w:rsid w:val="00780479"/>
    <w:rsid w:val="00784C4E"/>
    <w:rsid w:val="007858DD"/>
    <w:rsid w:val="00787249"/>
    <w:rsid w:val="007872F2"/>
    <w:rsid w:val="007A3B0C"/>
    <w:rsid w:val="007A5C83"/>
    <w:rsid w:val="007B4689"/>
    <w:rsid w:val="007B544C"/>
    <w:rsid w:val="007C64E4"/>
    <w:rsid w:val="007C77AB"/>
    <w:rsid w:val="007D2308"/>
    <w:rsid w:val="007D4C0B"/>
    <w:rsid w:val="007D644A"/>
    <w:rsid w:val="007D723C"/>
    <w:rsid w:val="007E1ABF"/>
    <w:rsid w:val="007E695A"/>
    <w:rsid w:val="007F2D6C"/>
    <w:rsid w:val="007F63EC"/>
    <w:rsid w:val="0080576C"/>
    <w:rsid w:val="00807F63"/>
    <w:rsid w:val="00815212"/>
    <w:rsid w:val="00817E4E"/>
    <w:rsid w:val="00823A7C"/>
    <w:rsid w:val="008328F4"/>
    <w:rsid w:val="00837FA6"/>
    <w:rsid w:val="00842C0F"/>
    <w:rsid w:val="00852DD3"/>
    <w:rsid w:val="00853002"/>
    <w:rsid w:val="008568C0"/>
    <w:rsid w:val="00860225"/>
    <w:rsid w:val="0086306B"/>
    <w:rsid w:val="00866242"/>
    <w:rsid w:val="0087451E"/>
    <w:rsid w:val="00876191"/>
    <w:rsid w:val="00876437"/>
    <w:rsid w:val="00893B1F"/>
    <w:rsid w:val="008A4DEC"/>
    <w:rsid w:val="008B2A4F"/>
    <w:rsid w:val="008C5F47"/>
    <w:rsid w:val="008C75FD"/>
    <w:rsid w:val="008E160A"/>
    <w:rsid w:val="008E6555"/>
    <w:rsid w:val="008F5C53"/>
    <w:rsid w:val="00916EBF"/>
    <w:rsid w:val="00920140"/>
    <w:rsid w:val="009230D0"/>
    <w:rsid w:val="00935CAD"/>
    <w:rsid w:val="00937986"/>
    <w:rsid w:val="009445FD"/>
    <w:rsid w:val="00945B64"/>
    <w:rsid w:val="009461B6"/>
    <w:rsid w:val="009470D8"/>
    <w:rsid w:val="00951382"/>
    <w:rsid w:val="00953AAB"/>
    <w:rsid w:val="00957FB1"/>
    <w:rsid w:val="009703C2"/>
    <w:rsid w:val="009703FB"/>
    <w:rsid w:val="00972B14"/>
    <w:rsid w:val="0097356B"/>
    <w:rsid w:val="009751CA"/>
    <w:rsid w:val="00986375"/>
    <w:rsid w:val="00990FE6"/>
    <w:rsid w:val="00991098"/>
    <w:rsid w:val="00991BC0"/>
    <w:rsid w:val="009A751B"/>
    <w:rsid w:val="009B0758"/>
    <w:rsid w:val="009B1EBD"/>
    <w:rsid w:val="009B68D0"/>
    <w:rsid w:val="009D0279"/>
    <w:rsid w:val="009D41BF"/>
    <w:rsid w:val="009D5897"/>
    <w:rsid w:val="009D6CA3"/>
    <w:rsid w:val="009D764C"/>
    <w:rsid w:val="009D7D9B"/>
    <w:rsid w:val="009E2131"/>
    <w:rsid w:val="009E7517"/>
    <w:rsid w:val="009F239C"/>
    <w:rsid w:val="009F4CD4"/>
    <w:rsid w:val="009F5169"/>
    <w:rsid w:val="009F57A5"/>
    <w:rsid w:val="00A02983"/>
    <w:rsid w:val="00A06EC9"/>
    <w:rsid w:val="00A13DFB"/>
    <w:rsid w:val="00A253E4"/>
    <w:rsid w:val="00A323AB"/>
    <w:rsid w:val="00A338F9"/>
    <w:rsid w:val="00A352CD"/>
    <w:rsid w:val="00A400D4"/>
    <w:rsid w:val="00A42493"/>
    <w:rsid w:val="00A42AA6"/>
    <w:rsid w:val="00A46996"/>
    <w:rsid w:val="00A52824"/>
    <w:rsid w:val="00A52853"/>
    <w:rsid w:val="00A52FE6"/>
    <w:rsid w:val="00A6244E"/>
    <w:rsid w:val="00A63DA5"/>
    <w:rsid w:val="00A65D8F"/>
    <w:rsid w:val="00A65FCA"/>
    <w:rsid w:val="00A7251E"/>
    <w:rsid w:val="00A746D1"/>
    <w:rsid w:val="00A7483A"/>
    <w:rsid w:val="00A807A2"/>
    <w:rsid w:val="00A8285D"/>
    <w:rsid w:val="00A84799"/>
    <w:rsid w:val="00A8581D"/>
    <w:rsid w:val="00A86692"/>
    <w:rsid w:val="00A94AA7"/>
    <w:rsid w:val="00A94BDE"/>
    <w:rsid w:val="00A97D4D"/>
    <w:rsid w:val="00AA38C0"/>
    <w:rsid w:val="00AA3B9F"/>
    <w:rsid w:val="00AA63E6"/>
    <w:rsid w:val="00AB1A45"/>
    <w:rsid w:val="00AB4E40"/>
    <w:rsid w:val="00AB5D36"/>
    <w:rsid w:val="00AC1A10"/>
    <w:rsid w:val="00AD7D98"/>
    <w:rsid w:val="00AF02AE"/>
    <w:rsid w:val="00AF39B8"/>
    <w:rsid w:val="00AF6F4C"/>
    <w:rsid w:val="00B01227"/>
    <w:rsid w:val="00B13A37"/>
    <w:rsid w:val="00B178A2"/>
    <w:rsid w:val="00B3375C"/>
    <w:rsid w:val="00B42C30"/>
    <w:rsid w:val="00B43216"/>
    <w:rsid w:val="00B438EB"/>
    <w:rsid w:val="00B45928"/>
    <w:rsid w:val="00B55486"/>
    <w:rsid w:val="00B56B2E"/>
    <w:rsid w:val="00B61503"/>
    <w:rsid w:val="00B62A04"/>
    <w:rsid w:val="00B65433"/>
    <w:rsid w:val="00B75CF4"/>
    <w:rsid w:val="00B879D3"/>
    <w:rsid w:val="00B9022D"/>
    <w:rsid w:val="00B95910"/>
    <w:rsid w:val="00B97D7B"/>
    <w:rsid w:val="00BA53CA"/>
    <w:rsid w:val="00BB414A"/>
    <w:rsid w:val="00BB4AF9"/>
    <w:rsid w:val="00BB6885"/>
    <w:rsid w:val="00BC251A"/>
    <w:rsid w:val="00BC388A"/>
    <w:rsid w:val="00BE1749"/>
    <w:rsid w:val="00BE6D93"/>
    <w:rsid w:val="00BE7059"/>
    <w:rsid w:val="00C1107D"/>
    <w:rsid w:val="00C14E9C"/>
    <w:rsid w:val="00C16C8B"/>
    <w:rsid w:val="00C2205C"/>
    <w:rsid w:val="00C2621F"/>
    <w:rsid w:val="00C277D0"/>
    <w:rsid w:val="00C30996"/>
    <w:rsid w:val="00C311E1"/>
    <w:rsid w:val="00C33C18"/>
    <w:rsid w:val="00C34D8C"/>
    <w:rsid w:val="00C3767D"/>
    <w:rsid w:val="00C4242D"/>
    <w:rsid w:val="00C47299"/>
    <w:rsid w:val="00C50665"/>
    <w:rsid w:val="00C575D9"/>
    <w:rsid w:val="00C60214"/>
    <w:rsid w:val="00C64181"/>
    <w:rsid w:val="00C71C27"/>
    <w:rsid w:val="00C83F9F"/>
    <w:rsid w:val="00C8498A"/>
    <w:rsid w:val="00C9468F"/>
    <w:rsid w:val="00C94F09"/>
    <w:rsid w:val="00C96DA7"/>
    <w:rsid w:val="00CA069B"/>
    <w:rsid w:val="00CA07B5"/>
    <w:rsid w:val="00CA4A9F"/>
    <w:rsid w:val="00CA5FF2"/>
    <w:rsid w:val="00CB14D3"/>
    <w:rsid w:val="00CB32CE"/>
    <w:rsid w:val="00CB52B1"/>
    <w:rsid w:val="00CD0E82"/>
    <w:rsid w:val="00CD2AC5"/>
    <w:rsid w:val="00CD344E"/>
    <w:rsid w:val="00CD5F42"/>
    <w:rsid w:val="00CD6093"/>
    <w:rsid w:val="00CE0760"/>
    <w:rsid w:val="00CE3F14"/>
    <w:rsid w:val="00CE4224"/>
    <w:rsid w:val="00CE71DA"/>
    <w:rsid w:val="00D06116"/>
    <w:rsid w:val="00D070DD"/>
    <w:rsid w:val="00D07801"/>
    <w:rsid w:val="00D125C9"/>
    <w:rsid w:val="00D12A5D"/>
    <w:rsid w:val="00D16D6F"/>
    <w:rsid w:val="00D21081"/>
    <w:rsid w:val="00D21F60"/>
    <w:rsid w:val="00D26F22"/>
    <w:rsid w:val="00D30F7F"/>
    <w:rsid w:val="00D315A3"/>
    <w:rsid w:val="00D34D37"/>
    <w:rsid w:val="00D453F7"/>
    <w:rsid w:val="00D462F1"/>
    <w:rsid w:val="00D5170C"/>
    <w:rsid w:val="00D51EF2"/>
    <w:rsid w:val="00D542D9"/>
    <w:rsid w:val="00D622A4"/>
    <w:rsid w:val="00D6345B"/>
    <w:rsid w:val="00D64DFB"/>
    <w:rsid w:val="00D704C6"/>
    <w:rsid w:val="00D9365C"/>
    <w:rsid w:val="00D94149"/>
    <w:rsid w:val="00D97B58"/>
    <w:rsid w:val="00DA7B16"/>
    <w:rsid w:val="00DB1A10"/>
    <w:rsid w:val="00DB36D9"/>
    <w:rsid w:val="00DC280E"/>
    <w:rsid w:val="00DC584D"/>
    <w:rsid w:val="00DD75FA"/>
    <w:rsid w:val="00DF1BB4"/>
    <w:rsid w:val="00DF1C20"/>
    <w:rsid w:val="00E00B93"/>
    <w:rsid w:val="00E017D3"/>
    <w:rsid w:val="00E02775"/>
    <w:rsid w:val="00E0681A"/>
    <w:rsid w:val="00E07F09"/>
    <w:rsid w:val="00E10110"/>
    <w:rsid w:val="00E161BB"/>
    <w:rsid w:val="00E212D0"/>
    <w:rsid w:val="00E21CB2"/>
    <w:rsid w:val="00E21D21"/>
    <w:rsid w:val="00E26E21"/>
    <w:rsid w:val="00E272FA"/>
    <w:rsid w:val="00E338E1"/>
    <w:rsid w:val="00E35AD9"/>
    <w:rsid w:val="00E409DC"/>
    <w:rsid w:val="00E41811"/>
    <w:rsid w:val="00E43580"/>
    <w:rsid w:val="00E472A5"/>
    <w:rsid w:val="00E47712"/>
    <w:rsid w:val="00E506F9"/>
    <w:rsid w:val="00E60000"/>
    <w:rsid w:val="00E643B0"/>
    <w:rsid w:val="00E73F93"/>
    <w:rsid w:val="00E75E65"/>
    <w:rsid w:val="00E82909"/>
    <w:rsid w:val="00E82BE9"/>
    <w:rsid w:val="00E95418"/>
    <w:rsid w:val="00E96383"/>
    <w:rsid w:val="00EA5471"/>
    <w:rsid w:val="00EB16B3"/>
    <w:rsid w:val="00EC2472"/>
    <w:rsid w:val="00EC2538"/>
    <w:rsid w:val="00EC5C13"/>
    <w:rsid w:val="00EC6D41"/>
    <w:rsid w:val="00ED04DC"/>
    <w:rsid w:val="00ED292E"/>
    <w:rsid w:val="00EE30D8"/>
    <w:rsid w:val="00EE7B6B"/>
    <w:rsid w:val="00EF3DFD"/>
    <w:rsid w:val="00F0356B"/>
    <w:rsid w:val="00F03A70"/>
    <w:rsid w:val="00F16197"/>
    <w:rsid w:val="00F235FC"/>
    <w:rsid w:val="00F33CD1"/>
    <w:rsid w:val="00F3764C"/>
    <w:rsid w:val="00F415B7"/>
    <w:rsid w:val="00F530F9"/>
    <w:rsid w:val="00F54DED"/>
    <w:rsid w:val="00F73428"/>
    <w:rsid w:val="00F74CF0"/>
    <w:rsid w:val="00F76746"/>
    <w:rsid w:val="00F76A82"/>
    <w:rsid w:val="00F8726B"/>
    <w:rsid w:val="00F94A13"/>
    <w:rsid w:val="00F958EC"/>
    <w:rsid w:val="00F96396"/>
    <w:rsid w:val="00FA5D86"/>
    <w:rsid w:val="00FC7344"/>
    <w:rsid w:val="00FD1583"/>
    <w:rsid w:val="00FD7C77"/>
    <w:rsid w:val="00FE1BE9"/>
    <w:rsid w:val="00FE29B7"/>
    <w:rsid w:val="00FF244D"/>
    <w:rsid w:val="00FF5A67"/>
    <w:rsid w:val="00FF63A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DF990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5A3209"/>
    <w:pPr>
      <w:keepNext/>
      <w:keepLines/>
      <w:spacing w:before="240" w:line="360" w:lineRule="auto"/>
      <w:jc w:val="center"/>
      <w:outlineLvl w:val="0"/>
    </w:pPr>
    <w:rPr>
      <w:rFonts w:asciiTheme="majorHAnsi" w:eastAsiaTheme="majorEastAsia" w:hAnsiTheme="majorHAnsi" w:cstheme="majorBidi"/>
      <w:b/>
      <w:color w:val="000000" w:themeColor="text1"/>
      <w:sz w:val="48"/>
      <w:szCs w:val="32"/>
    </w:rPr>
  </w:style>
  <w:style w:type="paragraph" w:styleId="Heading2">
    <w:name w:val="heading 2"/>
    <w:basedOn w:val="Normal"/>
    <w:next w:val="Normal"/>
    <w:link w:val="Heading2Char"/>
    <w:autoRedefine/>
    <w:uiPriority w:val="9"/>
    <w:unhideWhenUsed/>
    <w:qFormat/>
    <w:rsid w:val="004B6B9D"/>
    <w:pPr>
      <w:keepNext/>
      <w:keepLines/>
      <w:spacing w:before="40" w:line="360" w:lineRule="auto"/>
      <w:outlineLvl w:val="1"/>
    </w:pPr>
    <w:rPr>
      <w:rFonts w:asciiTheme="majorHAnsi" w:eastAsiaTheme="majorEastAsia" w:hAnsiTheme="majorHAnsi" w:cstheme="majorBidi"/>
      <w:b/>
      <w:color w:val="000000" w:themeColor="text1"/>
      <w:sz w:val="32"/>
      <w:szCs w:val="26"/>
    </w:rPr>
  </w:style>
  <w:style w:type="paragraph" w:styleId="Heading3">
    <w:name w:val="heading 3"/>
    <w:basedOn w:val="Normal"/>
    <w:next w:val="Normal"/>
    <w:link w:val="Heading3Char"/>
    <w:autoRedefine/>
    <w:uiPriority w:val="9"/>
    <w:unhideWhenUsed/>
    <w:qFormat/>
    <w:rsid w:val="004B6B9D"/>
    <w:pPr>
      <w:keepNext/>
      <w:keepLines/>
      <w:spacing w:before="40" w:line="360" w:lineRule="auto"/>
      <w:outlineLvl w:val="2"/>
    </w:pPr>
    <w:rPr>
      <w:rFonts w:asciiTheme="majorHAnsi" w:eastAsiaTheme="majorEastAsia" w:hAnsiTheme="majorHAnsi" w:cstheme="majorBidi"/>
      <w:b/>
      <w:color w:val="000000" w:themeColor="text1"/>
      <w:sz w:val="28"/>
    </w:rPr>
  </w:style>
  <w:style w:type="paragraph" w:styleId="Heading4">
    <w:name w:val="heading 4"/>
    <w:basedOn w:val="Normal"/>
    <w:next w:val="Normal"/>
    <w:link w:val="Heading4Char"/>
    <w:autoRedefine/>
    <w:uiPriority w:val="9"/>
    <w:unhideWhenUsed/>
    <w:qFormat/>
    <w:rsid w:val="004B6B9D"/>
    <w:pPr>
      <w:keepNext/>
      <w:keepLines/>
      <w:spacing w:before="40"/>
      <w:ind w:left="720"/>
      <w:outlineLvl w:val="3"/>
    </w:pPr>
    <w:rPr>
      <w:rFonts w:asciiTheme="majorHAnsi" w:eastAsiaTheme="majorEastAsia" w:hAnsiTheme="majorHAnsi"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42AA6"/>
  </w:style>
  <w:style w:type="character" w:customStyle="1" w:styleId="FootnoteTextChar">
    <w:name w:val="Footnote Text Char"/>
    <w:basedOn w:val="DefaultParagraphFont"/>
    <w:link w:val="FootnoteText"/>
    <w:uiPriority w:val="99"/>
    <w:rsid w:val="00A42AA6"/>
  </w:style>
  <w:style w:type="character" w:styleId="FootnoteReference">
    <w:name w:val="footnote reference"/>
    <w:basedOn w:val="DefaultParagraphFont"/>
    <w:uiPriority w:val="99"/>
    <w:unhideWhenUsed/>
    <w:rsid w:val="00A42AA6"/>
    <w:rPr>
      <w:vertAlign w:val="superscript"/>
    </w:rPr>
  </w:style>
  <w:style w:type="paragraph" w:styleId="BalloonText">
    <w:name w:val="Balloon Text"/>
    <w:basedOn w:val="Normal"/>
    <w:link w:val="BalloonTextChar"/>
    <w:uiPriority w:val="99"/>
    <w:semiHidden/>
    <w:unhideWhenUsed/>
    <w:rsid w:val="00916EBF"/>
    <w:rPr>
      <w:rFonts w:ascii="Lucida Grande" w:hAnsi="Lucida Grande"/>
      <w:sz w:val="18"/>
      <w:szCs w:val="18"/>
    </w:rPr>
  </w:style>
  <w:style w:type="character" w:customStyle="1" w:styleId="BalloonTextChar">
    <w:name w:val="Balloon Text Char"/>
    <w:basedOn w:val="DefaultParagraphFont"/>
    <w:link w:val="BalloonText"/>
    <w:uiPriority w:val="99"/>
    <w:semiHidden/>
    <w:rsid w:val="00916EBF"/>
    <w:rPr>
      <w:rFonts w:ascii="Lucida Grande" w:hAnsi="Lucida Grande"/>
      <w:sz w:val="18"/>
      <w:szCs w:val="18"/>
    </w:rPr>
  </w:style>
  <w:style w:type="paragraph" w:styleId="Header">
    <w:name w:val="header"/>
    <w:basedOn w:val="Normal"/>
    <w:link w:val="HeaderChar"/>
    <w:uiPriority w:val="99"/>
    <w:unhideWhenUsed/>
    <w:rsid w:val="006F1026"/>
    <w:pPr>
      <w:tabs>
        <w:tab w:val="center" w:pos="4680"/>
        <w:tab w:val="right" w:pos="9360"/>
      </w:tabs>
    </w:pPr>
  </w:style>
  <w:style w:type="character" w:customStyle="1" w:styleId="HeaderChar">
    <w:name w:val="Header Char"/>
    <w:basedOn w:val="DefaultParagraphFont"/>
    <w:link w:val="Header"/>
    <w:uiPriority w:val="99"/>
    <w:rsid w:val="006F1026"/>
  </w:style>
  <w:style w:type="paragraph" w:styleId="Footer">
    <w:name w:val="footer"/>
    <w:basedOn w:val="Normal"/>
    <w:link w:val="FooterChar"/>
    <w:uiPriority w:val="99"/>
    <w:unhideWhenUsed/>
    <w:rsid w:val="006F1026"/>
    <w:pPr>
      <w:tabs>
        <w:tab w:val="center" w:pos="4680"/>
        <w:tab w:val="right" w:pos="9360"/>
      </w:tabs>
    </w:pPr>
  </w:style>
  <w:style w:type="character" w:customStyle="1" w:styleId="FooterChar">
    <w:name w:val="Footer Char"/>
    <w:basedOn w:val="DefaultParagraphFont"/>
    <w:link w:val="Footer"/>
    <w:uiPriority w:val="99"/>
    <w:rsid w:val="006F1026"/>
  </w:style>
  <w:style w:type="paragraph" w:styleId="ListParagraph">
    <w:name w:val="List Paragraph"/>
    <w:basedOn w:val="Normal"/>
    <w:uiPriority w:val="34"/>
    <w:qFormat/>
    <w:rsid w:val="00E472A5"/>
    <w:pPr>
      <w:ind w:left="720"/>
      <w:contextualSpacing/>
    </w:pPr>
  </w:style>
  <w:style w:type="character" w:styleId="Hyperlink">
    <w:name w:val="Hyperlink"/>
    <w:basedOn w:val="DefaultParagraphFont"/>
    <w:uiPriority w:val="99"/>
    <w:unhideWhenUsed/>
    <w:rsid w:val="0023790F"/>
    <w:rPr>
      <w:color w:val="0000FF" w:themeColor="hyperlink"/>
      <w:u w:val="single"/>
    </w:rPr>
  </w:style>
  <w:style w:type="character" w:styleId="UnresolvedMention">
    <w:name w:val="Unresolved Mention"/>
    <w:basedOn w:val="DefaultParagraphFont"/>
    <w:uiPriority w:val="99"/>
    <w:rsid w:val="00C4242D"/>
    <w:rPr>
      <w:color w:val="605E5C"/>
      <w:shd w:val="clear" w:color="auto" w:fill="E1DFDD"/>
    </w:rPr>
  </w:style>
  <w:style w:type="character" w:styleId="FollowedHyperlink">
    <w:name w:val="FollowedHyperlink"/>
    <w:basedOn w:val="DefaultParagraphFont"/>
    <w:uiPriority w:val="99"/>
    <w:semiHidden/>
    <w:unhideWhenUsed/>
    <w:rsid w:val="00662AAF"/>
    <w:rPr>
      <w:color w:val="800080" w:themeColor="followedHyperlink"/>
      <w:u w:val="single"/>
    </w:rPr>
  </w:style>
  <w:style w:type="character" w:styleId="CommentReference">
    <w:name w:val="annotation reference"/>
    <w:basedOn w:val="DefaultParagraphFont"/>
    <w:uiPriority w:val="99"/>
    <w:semiHidden/>
    <w:unhideWhenUsed/>
    <w:rsid w:val="00B879D3"/>
    <w:rPr>
      <w:sz w:val="16"/>
      <w:szCs w:val="16"/>
    </w:rPr>
  </w:style>
  <w:style w:type="paragraph" w:styleId="CommentText">
    <w:name w:val="annotation text"/>
    <w:basedOn w:val="Normal"/>
    <w:link w:val="CommentTextChar"/>
    <w:uiPriority w:val="99"/>
    <w:semiHidden/>
    <w:unhideWhenUsed/>
    <w:rsid w:val="00B879D3"/>
    <w:rPr>
      <w:sz w:val="20"/>
      <w:szCs w:val="20"/>
    </w:rPr>
  </w:style>
  <w:style w:type="character" w:customStyle="1" w:styleId="CommentTextChar">
    <w:name w:val="Comment Text Char"/>
    <w:basedOn w:val="DefaultParagraphFont"/>
    <w:link w:val="CommentText"/>
    <w:uiPriority w:val="99"/>
    <w:semiHidden/>
    <w:rsid w:val="00B879D3"/>
    <w:rPr>
      <w:sz w:val="20"/>
      <w:szCs w:val="20"/>
    </w:rPr>
  </w:style>
  <w:style w:type="paragraph" w:styleId="CommentSubject">
    <w:name w:val="annotation subject"/>
    <w:basedOn w:val="CommentText"/>
    <w:next w:val="CommentText"/>
    <w:link w:val="CommentSubjectChar"/>
    <w:uiPriority w:val="99"/>
    <w:semiHidden/>
    <w:unhideWhenUsed/>
    <w:rsid w:val="00B879D3"/>
    <w:rPr>
      <w:b/>
      <w:bCs/>
    </w:rPr>
  </w:style>
  <w:style w:type="character" w:customStyle="1" w:styleId="CommentSubjectChar">
    <w:name w:val="Comment Subject Char"/>
    <w:basedOn w:val="CommentTextChar"/>
    <w:link w:val="CommentSubject"/>
    <w:uiPriority w:val="99"/>
    <w:semiHidden/>
    <w:rsid w:val="00B879D3"/>
    <w:rPr>
      <w:b/>
      <w:bCs/>
      <w:sz w:val="20"/>
      <w:szCs w:val="20"/>
    </w:rPr>
  </w:style>
  <w:style w:type="character" w:customStyle="1" w:styleId="Heading1Char">
    <w:name w:val="Heading 1 Char"/>
    <w:basedOn w:val="DefaultParagraphFont"/>
    <w:link w:val="Heading1"/>
    <w:uiPriority w:val="9"/>
    <w:rsid w:val="005A3209"/>
    <w:rPr>
      <w:rFonts w:asciiTheme="majorHAnsi" w:eastAsiaTheme="majorEastAsia" w:hAnsiTheme="majorHAnsi" w:cstheme="majorBidi"/>
      <w:b/>
      <w:color w:val="000000" w:themeColor="text1"/>
      <w:sz w:val="48"/>
      <w:szCs w:val="32"/>
    </w:rPr>
  </w:style>
  <w:style w:type="character" w:customStyle="1" w:styleId="Heading2Char">
    <w:name w:val="Heading 2 Char"/>
    <w:basedOn w:val="DefaultParagraphFont"/>
    <w:link w:val="Heading2"/>
    <w:uiPriority w:val="9"/>
    <w:rsid w:val="004B6B9D"/>
    <w:rPr>
      <w:rFonts w:asciiTheme="majorHAnsi" w:eastAsiaTheme="majorEastAsia" w:hAnsiTheme="majorHAnsi" w:cstheme="majorBidi"/>
      <w:b/>
      <w:color w:val="000000" w:themeColor="text1"/>
      <w:sz w:val="32"/>
      <w:szCs w:val="26"/>
    </w:rPr>
  </w:style>
  <w:style w:type="character" w:customStyle="1" w:styleId="Heading3Char">
    <w:name w:val="Heading 3 Char"/>
    <w:basedOn w:val="DefaultParagraphFont"/>
    <w:link w:val="Heading3"/>
    <w:uiPriority w:val="9"/>
    <w:rsid w:val="004B6B9D"/>
    <w:rPr>
      <w:rFonts w:asciiTheme="majorHAnsi" w:eastAsiaTheme="majorEastAsia" w:hAnsiTheme="majorHAnsi" w:cstheme="majorBidi"/>
      <w:b/>
      <w:color w:val="000000" w:themeColor="text1"/>
      <w:sz w:val="28"/>
    </w:rPr>
  </w:style>
  <w:style w:type="character" w:customStyle="1" w:styleId="Heading4Char">
    <w:name w:val="Heading 4 Char"/>
    <w:basedOn w:val="DefaultParagraphFont"/>
    <w:link w:val="Heading4"/>
    <w:uiPriority w:val="9"/>
    <w:rsid w:val="004B6B9D"/>
    <w:rPr>
      <w:rFonts w:asciiTheme="majorHAnsi" w:eastAsiaTheme="majorEastAsia" w:hAnsiTheme="majorHAnsi" w:cstheme="majorBidi"/>
      <w:b/>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0252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arlisleindian.dickinson.edu/sites/all/files/docs-resources/Apaches_FortMarion_Before_0.jpg"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carlisleindian.dickinson.edu/sites/all/files/docs-resources/Apaches_FortMarion_Before_0.jpg" TargetMode="External"/><Relationship Id="rId4" Type="http://schemas.openxmlformats.org/officeDocument/2006/relationships/styles" Target="styles.xml"/><Relationship Id="rId9" Type="http://schemas.openxmlformats.org/officeDocument/2006/relationships/hyperlink" Target="http://origins.osu.edu/article/canada-s-dark-side-indigenous-peoples-and-canada-s-150th-celebration/page/0/0"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9B3F45622F48769ABEABB4A0516F63"/>
        <w:category>
          <w:name w:val="General"/>
          <w:gallery w:val="placeholder"/>
        </w:category>
        <w:types>
          <w:type w:val="bbPlcHdr"/>
        </w:types>
        <w:behaviors>
          <w:behavior w:val="content"/>
        </w:behaviors>
        <w:guid w:val="{BD52BD95-929E-4CFC-AF24-C47843A9C9DB}"/>
      </w:docPartPr>
      <w:docPartBody>
        <w:p w:rsidR="00C979C3" w:rsidRDefault="007C0979" w:rsidP="007C0979">
          <w:pPr>
            <w:pStyle w:val="CD9B3F45622F48769ABEABB4A0516F63"/>
          </w:pPr>
          <w:r>
            <w:rPr>
              <w:rFonts w:asciiTheme="majorHAnsi" w:eastAsiaTheme="majorEastAsia" w:hAnsiTheme="majorHAnsi" w:cstheme="majorBidi"/>
              <w:sz w:val="36"/>
              <w:szCs w:val="36"/>
            </w:rPr>
            <w:t>[Type the document title]</w:t>
          </w:r>
        </w:p>
      </w:docPartBody>
    </w:docPart>
    <w:docPart>
      <w:docPartPr>
        <w:name w:val="3185123EB1D64BE48E461421DA58C255"/>
        <w:category>
          <w:name w:val="General"/>
          <w:gallery w:val="placeholder"/>
        </w:category>
        <w:types>
          <w:type w:val="bbPlcHdr"/>
        </w:types>
        <w:behaviors>
          <w:behavior w:val="content"/>
        </w:behaviors>
        <w:guid w:val="{97B12817-151C-4593-9B01-F9FDA8364740}"/>
      </w:docPartPr>
      <w:docPartBody>
        <w:p w:rsidR="00C979C3" w:rsidRDefault="007C0979" w:rsidP="007C0979">
          <w:pPr>
            <w:pStyle w:val="3185123EB1D64BE48E461421DA58C255"/>
          </w:pPr>
          <w:r>
            <w:rPr>
              <w:rFonts w:asciiTheme="majorHAnsi" w:eastAsiaTheme="majorEastAsia" w:hAnsiTheme="majorHAnsi" w:cstheme="majorBidi"/>
              <w:b/>
              <w:bCs/>
              <w:color w:val="4472C4"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C0979"/>
    <w:rsid w:val="000C0833"/>
    <w:rsid w:val="0018234A"/>
    <w:rsid w:val="002E43D3"/>
    <w:rsid w:val="003458F6"/>
    <w:rsid w:val="00375BEB"/>
    <w:rsid w:val="004073C8"/>
    <w:rsid w:val="004E3C97"/>
    <w:rsid w:val="005063A6"/>
    <w:rsid w:val="00601D36"/>
    <w:rsid w:val="00683513"/>
    <w:rsid w:val="007C0979"/>
    <w:rsid w:val="008E1739"/>
    <w:rsid w:val="009C4869"/>
    <w:rsid w:val="00B44353"/>
    <w:rsid w:val="00C67D6F"/>
    <w:rsid w:val="00C979C3"/>
    <w:rsid w:val="00D70F1A"/>
    <w:rsid w:val="00D81969"/>
    <w:rsid w:val="00DA61AC"/>
    <w:rsid w:val="00E35A39"/>
    <w:rsid w:val="00EF31C1"/>
    <w:rsid w:val="00FC4393"/>
    <w:rsid w:val="00FE2EC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A61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9B3F45622F48769ABEABB4A0516F63">
    <w:name w:val="CD9B3F45622F48769ABEABB4A0516F63"/>
    <w:rsid w:val="007C0979"/>
  </w:style>
  <w:style w:type="paragraph" w:customStyle="1" w:styleId="3185123EB1D64BE48E461421DA58C255">
    <w:name w:val="3185123EB1D64BE48E461421DA58C255"/>
    <w:rsid w:val="007C09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Origins</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5407B84-9AD1-9942-A2EA-0CD9D2F8C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1143</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Department of Teaching &amp; Learning Social Studies Education</vt:lpstr>
    </vt:vector>
  </TitlesOfParts>
  <Company>Illinois State University</Company>
  <LinksUpToDate>false</LinksUpToDate>
  <CharactersWithSpaces>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Teaching &amp; Learning Social Studies Education</dc:title>
  <dc:creator>Debbie Layzell</dc:creator>
  <cp:lastModifiedBy>Millar, Cameron</cp:lastModifiedBy>
  <cp:revision>11</cp:revision>
  <cp:lastPrinted>2012-08-16T18:55:00Z</cp:lastPrinted>
  <dcterms:created xsi:type="dcterms:W3CDTF">2020-03-25T22:18:00Z</dcterms:created>
  <dcterms:modified xsi:type="dcterms:W3CDTF">2022-02-02T18:07:00Z</dcterms:modified>
</cp:coreProperties>
</file>