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C7C7E" w14:textId="77777777" w:rsidR="00A2402E" w:rsidRPr="00A45593" w:rsidRDefault="005120F6" w:rsidP="00C74DA4">
      <w:pPr>
        <w:spacing w:line="360" w:lineRule="auto"/>
        <w:rPr>
          <w:sz w:val="28"/>
          <w:szCs w:val="28"/>
        </w:rPr>
      </w:pPr>
      <w:r w:rsidRPr="00A45593">
        <w:rPr>
          <w:sz w:val="28"/>
          <w:szCs w:val="28"/>
        </w:rPr>
        <w:t xml:space="preserve">Author’s Name: Hannah </w:t>
      </w:r>
      <w:proofErr w:type="spellStart"/>
      <w:r w:rsidRPr="00A45593">
        <w:rPr>
          <w:sz w:val="28"/>
          <w:szCs w:val="28"/>
        </w:rPr>
        <w:t>Inbody</w:t>
      </w:r>
      <w:proofErr w:type="spellEnd"/>
    </w:p>
    <w:p w14:paraId="2B10DBB2" w14:textId="77777777" w:rsidR="00A2402E" w:rsidRPr="00A45593" w:rsidRDefault="005120F6" w:rsidP="00C74DA4">
      <w:pPr>
        <w:spacing w:line="360" w:lineRule="auto"/>
        <w:rPr>
          <w:sz w:val="28"/>
          <w:szCs w:val="28"/>
        </w:rPr>
      </w:pPr>
      <w:r w:rsidRPr="00A45593">
        <w:rPr>
          <w:sz w:val="28"/>
          <w:szCs w:val="28"/>
        </w:rPr>
        <w:t xml:space="preserve">Lesson Title: The Evolution of the Treatment of Mental Illness </w:t>
      </w:r>
      <w:r w:rsidR="00D32756" w:rsidRPr="00A45593">
        <w:rPr>
          <w:sz w:val="28"/>
          <w:szCs w:val="28"/>
        </w:rPr>
        <w:t>(multi-day plan)</w:t>
      </w:r>
    </w:p>
    <w:p w14:paraId="40C9010C" w14:textId="77777777" w:rsidR="00A2402E" w:rsidRPr="00A45593" w:rsidRDefault="005120F6" w:rsidP="00C74DA4">
      <w:pPr>
        <w:spacing w:line="360" w:lineRule="auto"/>
        <w:rPr>
          <w:sz w:val="28"/>
          <w:szCs w:val="28"/>
        </w:rPr>
      </w:pPr>
      <w:r w:rsidRPr="00A45593">
        <w:rPr>
          <w:sz w:val="28"/>
          <w:szCs w:val="28"/>
        </w:rPr>
        <w:t xml:space="preserve">Grade Level: 9-12 Psychology </w:t>
      </w:r>
    </w:p>
    <w:p w14:paraId="1FBEC003" w14:textId="7370805F" w:rsidR="00A2402E" w:rsidRPr="00C74DA4" w:rsidRDefault="005120F6" w:rsidP="004457FA">
      <w:pPr>
        <w:pStyle w:val="Heading1"/>
        <w:jc w:val="center"/>
      </w:pPr>
      <w:r w:rsidRPr="00A45593">
        <w:t>Essential Question: How have treatments for mental illnesses evolved?</w:t>
      </w:r>
    </w:p>
    <w:p w14:paraId="17CE31A5" w14:textId="7E288439" w:rsidR="00206D59" w:rsidRPr="008B2F17" w:rsidRDefault="005120F6" w:rsidP="004457FA">
      <w:pPr>
        <w:pStyle w:val="Heading2"/>
      </w:pPr>
      <w:r w:rsidRPr="008B2F17">
        <w:t>Lesson Foundations</w:t>
      </w:r>
    </w:p>
    <w:p w14:paraId="0CA4CD74" w14:textId="32890A82" w:rsidR="008B2F17" w:rsidRPr="008B2F17" w:rsidRDefault="008B2F17" w:rsidP="008B2F17">
      <w:pPr>
        <w:pStyle w:val="Heading3"/>
      </w:pPr>
      <w:r w:rsidRPr="008B2F17">
        <w:t>Content Standards</w:t>
      </w:r>
    </w:p>
    <w:p w14:paraId="34ED814E" w14:textId="77777777" w:rsidR="008B2F17" w:rsidRDefault="008B2F17" w:rsidP="008B2F17">
      <w:pPr>
        <w:spacing w:line="360" w:lineRule="auto"/>
        <w:ind w:left="720"/>
        <w:rPr>
          <w:b/>
        </w:rPr>
      </w:pPr>
      <w:r>
        <w:rPr>
          <w:b/>
        </w:rPr>
        <w:t xml:space="preserve">American Psychological Association National High School Psychology Standards </w:t>
      </w:r>
    </w:p>
    <w:p w14:paraId="16866F32" w14:textId="77777777" w:rsidR="008B2F17" w:rsidRDefault="008B2F17" w:rsidP="008B2F17">
      <w:pPr>
        <w:spacing w:line="360" w:lineRule="auto"/>
        <w:ind w:left="720"/>
      </w:pPr>
      <w:r>
        <w:rPr>
          <w:b/>
        </w:rPr>
        <w:t xml:space="preserve">Standard Area: </w:t>
      </w:r>
      <w:r>
        <w:t xml:space="preserve">Treatment of Psychological Disorders </w:t>
      </w:r>
    </w:p>
    <w:p w14:paraId="73656DD3" w14:textId="3E958353" w:rsidR="008B2F17" w:rsidRDefault="008B2F17" w:rsidP="008B2F17">
      <w:pPr>
        <w:ind w:left="720"/>
      </w:pPr>
      <w:r>
        <w:rPr>
          <w:b/>
        </w:rPr>
        <w:t xml:space="preserve">Content Standard 1.1: </w:t>
      </w:r>
      <w:r>
        <w:t>Explain how psychological treatments have changed over time and among cultures.</w:t>
      </w:r>
    </w:p>
    <w:p w14:paraId="08DBE3FE" w14:textId="2C0A5A36" w:rsidR="008B2F17" w:rsidRDefault="008B2F17" w:rsidP="008B2F17">
      <w:pPr>
        <w:pStyle w:val="Heading3"/>
      </w:pPr>
      <w:r w:rsidRPr="001779B0">
        <w:t>Learning Objectives</w:t>
      </w:r>
    </w:p>
    <w:p w14:paraId="73888D67" w14:textId="1E01EDE6" w:rsidR="008B2F17" w:rsidRDefault="008B2F17" w:rsidP="008B2F17">
      <w:pPr>
        <w:pStyle w:val="ListParagraph"/>
        <w:numPr>
          <w:ilvl w:val="0"/>
          <w:numId w:val="22"/>
        </w:numPr>
        <w:tabs>
          <w:tab w:val="left" w:pos="1680"/>
        </w:tabs>
        <w:spacing w:line="360" w:lineRule="auto"/>
      </w:pPr>
      <w:r w:rsidRPr="008B2F17">
        <w:rPr>
          <w:b/>
        </w:rPr>
        <w:t xml:space="preserve">Students will be able to </w:t>
      </w:r>
      <w:r>
        <w:t xml:space="preserve">examine how societal attitudes toward mental illness in the 19th and 20th centuries contributed to the methods used to treat mental illness. </w:t>
      </w:r>
    </w:p>
    <w:p w14:paraId="2E1645EE" w14:textId="3483CB61" w:rsidR="008B2F17" w:rsidRPr="008B2F17" w:rsidRDefault="008B2F17" w:rsidP="008B2F17">
      <w:pPr>
        <w:pStyle w:val="ListParagraph"/>
        <w:numPr>
          <w:ilvl w:val="0"/>
          <w:numId w:val="22"/>
        </w:numPr>
        <w:tabs>
          <w:tab w:val="left" w:pos="1680"/>
        </w:tabs>
        <w:spacing w:line="360" w:lineRule="auto"/>
      </w:pPr>
      <w:r>
        <w:rPr>
          <w:b/>
        </w:rPr>
        <w:t xml:space="preserve">Students will be able to </w:t>
      </w:r>
      <w:proofErr w:type="gramStart"/>
      <w:r>
        <w:t>compare and contrast</w:t>
      </w:r>
      <w:proofErr w:type="gramEnd"/>
      <w:r>
        <w:t xml:space="preserve"> methods used to treat mental illness in the 19th and 20th century to methods used today</w:t>
      </w:r>
    </w:p>
    <w:p w14:paraId="3F1E2141" w14:textId="6BCD9447" w:rsidR="008B2F17" w:rsidRDefault="008B2F17" w:rsidP="008B2F17">
      <w:pPr>
        <w:pStyle w:val="Heading3"/>
      </w:pPr>
      <w:r w:rsidRPr="001779B0">
        <w:lastRenderedPageBreak/>
        <w:t>Assessments</w:t>
      </w:r>
    </w:p>
    <w:p w14:paraId="07D95D33" w14:textId="619F8CCB" w:rsidR="008B2F17" w:rsidRDefault="008B2F17" w:rsidP="008B2F17">
      <w:pPr>
        <w:pStyle w:val="ListParagraph"/>
        <w:numPr>
          <w:ilvl w:val="0"/>
          <w:numId w:val="27"/>
        </w:numPr>
      </w:pPr>
      <w:r>
        <w:t>Think, Pair, Share</w:t>
      </w:r>
    </w:p>
    <w:p w14:paraId="40E930A5" w14:textId="21198772" w:rsidR="008B2F17" w:rsidRDefault="008B2F17" w:rsidP="008B2F17">
      <w:pPr>
        <w:pStyle w:val="ListParagraph"/>
        <w:numPr>
          <w:ilvl w:val="0"/>
          <w:numId w:val="27"/>
        </w:numPr>
      </w:pPr>
      <w:r>
        <w:t>Stations Handout</w:t>
      </w:r>
    </w:p>
    <w:p w14:paraId="6B6DD982" w14:textId="5A6D1E22" w:rsidR="008B2F17" w:rsidRDefault="008B2F17" w:rsidP="008B2F17">
      <w:pPr>
        <w:pStyle w:val="ListParagraph"/>
        <w:numPr>
          <w:ilvl w:val="0"/>
          <w:numId w:val="27"/>
        </w:numPr>
      </w:pPr>
      <w:r>
        <w:t>Take a Stand</w:t>
      </w:r>
    </w:p>
    <w:p w14:paraId="2729D233" w14:textId="5896ED98" w:rsidR="008B2F17" w:rsidRPr="008B2F17" w:rsidRDefault="008B2F17" w:rsidP="008B2F17">
      <w:pPr>
        <w:pStyle w:val="ListParagraph"/>
        <w:numPr>
          <w:ilvl w:val="0"/>
          <w:numId w:val="27"/>
        </w:numPr>
      </w:pPr>
      <w:r>
        <w:t>Exit Ticket</w:t>
      </w:r>
    </w:p>
    <w:p w14:paraId="66ABB923" w14:textId="40345D31" w:rsidR="007E325C" w:rsidRPr="001779B0" w:rsidRDefault="007E325C" w:rsidP="007E325C">
      <w:pPr>
        <w:pStyle w:val="Heading3"/>
      </w:pPr>
      <w:r w:rsidRPr="001779B0">
        <w:t>Materials &amp; Resources</w:t>
      </w:r>
    </w:p>
    <w:p w14:paraId="1CE7F99C" w14:textId="77777777" w:rsidR="007E325C" w:rsidRDefault="007E325C" w:rsidP="007E325C">
      <w:pPr>
        <w:numPr>
          <w:ilvl w:val="0"/>
          <w:numId w:val="6"/>
        </w:numPr>
        <w:spacing w:line="360" w:lineRule="auto"/>
      </w:pPr>
      <w:r>
        <w:t xml:space="preserve">PowerPoint </w:t>
      </w:r>
    </w:p>
    <w:p w14:paraId="0A5F9E5B" w14:textId="77777777" w:rsidR="007E325C" w:rsidRDefault="007E325C" w:rsidP="007E325C">
      <w:pPr>
        <w:numPr>
          <w:ilvl w:val="0"/>
          <w:numId w:val="6"/>
        </w:numPr>
        <w:spacing w:line="360" w:lineRule="auto"/>
      </w:pPr>
      <w:r>
        <w:t xml:space="preserve">Primary Sources </w:t>
      </w:r>
    </w:p>
    <w:p w14:paraId="114AC3E1" w14:textId="77777777" w:rsidR="007E325C" w:rsidRDefault="00CF3648" w:rsidP="007E325C">
      <w:pPr>
        <w:numPr>
          <w:ilvl w:val="1"/>
          <w:numId w:val="6"/>
        </w:numPr>
        <w:spacing w:line="360" w:lineRule="auto"/>
      </w:pPr>
      <w:hyperlink r:id="rId8" w:history="1">
        <w:r w:rsidR="007E325C" w:rsidRPr="009272A8">
          <w:rPr>
            <w:rStyle w:val="Hyperlink"/>
          </w:rPr>
          <w:t>Electroconvulsive Therapy</w:t>
        </w:r>
      </w:hyperlink>
      <w:r w:rsidR="007E325C">
        <w:t xml:space="preserve"> </w:t>
      </w:r>
    </w:p>
    <w:p w14:paraId="7C4958C4" w14:textId="77777777" w:rsidR="007E325C" w:rsidRDefault="007E325C" w:rsidP="007E325C">
      <w:pPr>
        <w:spacing w:line="360" w:lineRule="auto"/>
        <w:ind w:left="1440"/>
      </w:pPr>
      <w:r>
        <w:t>(</w:t>
      </w:r>
      <w:r w:rsidRPr="009272A8">
        <w:rPr>
          <w:rFonts w:ascii="Calibri" w:eastAsia="Calibri" w:hAnsi="Calibri" w:cs="Calibri"/>
          <w:color w:val="000000" w:themeColor="text1"/>
        </w:rPr>
        <w:t>https://www.wakehealth.edu/Treatment/e/Electroconvulsive-Therapy</w:t>
      </w:r>
      <w:r>
        <w:rPr>
          <w:rFonts w:ascii="Calibri" w:eastAsia="Calibri" w:hAnsi="Calibri" w:cs="Calibri"/>
          <w:color w:val="000000" w:themeColor="text1"/>
        </w:rPr>
        <w:t>)</w:t>
      </w:r>
    </w:p>
    <w:p w14:paraId="24DF42BA" w14:textId="77777777" w:rsidR="007E325C" w:rsidRPr="009272A8" w:rsidRDefault="00CF3648" w:rsidP="007E325C">
      <w:pPr>
        <w:numPr>
          <w:ilvl w:val="1"/>
          <w:numId w:val="6"/>
        </w:numPr>
        <w:spacing w:line="360" w:lineRule="auto"/>
        <w:rPr>
          <w:color w:val="000000" w:themeColor="text1"/>
        </w:rPr>
      </w:pPr>
      <w:hyperlink r:id="rId9" w:history="1">
        <w:r w:rsidR="007E325C" w:rsidRPr="009272A8">
          <w:rPr>
            <w:rStyle w:val="Hyperlink"/>
          </w:rPr>
          <w:t>Pros and Cons of Prescription Drugs</w:t>
        </w:r>
      </w:hyperlink>
      <w:r w:rsidR="007E325C">
        <w:t xml:space="preserve"> (</w:t>
      </w:r>
      <w:r w:rsidR="007E325C" w:rsidRPr="009272A8">
        <w:rPr>
          <w:rFonts w:ascii="Calibri" w:eastAsia="Calibri" w:hAnsi="Calibri" w:cs="Calibri"/>
          <w:color w:val="000000" w:themeColor="text1"/>
        </w:rPr>
        <w:t>https://www.focusforhealth.org/depression-and-the-over-use-of-antidepressants-are-we-treating-the-real-problem/</w:t>
      </w:r>
      <w:r w:rsidR="007E325C">
        <w:rPr>
          <w:rFonts w:ascii="Calibri" w:eastAsia="Calibri" w:hAnsi="Calibri" w:cs="Calibri"/>
          <w:color w:val="000000" w:themeColor="text1"/>
        </w:rPr>
        <w:t>)</w:t>
      </w:r>
    </w:p>
    <w:p w14:paraId="240FA639" w14:textId="77777777" w:rsidR="007E325C" w:rsidRDefault="00CF3648" w:rsidP="007E325C">
      <w:pPr>
        <w:numPr>
          <w:ilvl w:val="1"/>
          <w:numId w:val="6"/>
        </w:numPr>
        <w:spacing w:line="360" w:lineRule="auto"/>
      </w:pPr>
      <w:hyperlink r:id="rId10" w:history="1">
        <w:r w:rsidR="007E325C" w:rsidRPr="009272A8">
          <w:rPr>
            <w:rStyle w:val="Hyperlink"/>
          </w:rPr>
          <w:t>Insulin Coma Therapy in Schizophrenia</w:t>
        </w:r>
      </w:hyperlink>
      <w:r w:rsidR="007E325C">
        <w:t xml:space="preserve"> (</w:t>
      </w:r>
      <w:r w:rsidR="007E325C" w:rsidRPr="009272A8">
        <w:rPr>
          <w:rFonts w:ascii="Calibri" w:eastAsia="Calibri" w:hAnsi="Calibri" w:cs="Calibri"/>
          <w:color w:val="000000" w:themeColor="text1"/>
        </w:rPr>
        <w:t>https://www.ncbi.nlm.nih.gov/pmc/articles/PMC1297956/pdf/10741319.pdf</w:t>
      </w:r>
      <w:r w:rsidR="007E325C">
        <w:rPr>
          <w:rFonts w:ascii="Calibri" w:eastAsia="Calibri" w:hAnsi="Calibri" w:cs="Calibri"/>
          <w:color w:val="000000" w:themeColor="text1"/>
        </w:rPr>
        <w:t>)</w:t>
      </w:r>
    </w:p>
    <w:p w14:paraId="0768AB95" w14:textId="77777777" w:rsidR="007E325C" w:rsidRDefault="00CF3648" w:rsidP="007E325C">
      <w:pPr>
        <w:numPr>
          <w:ilvl w:val="1"/>
          <w:numId w:val="6"/>
        </w:numPr>
        <w:spacing w:line="360" w:lineRule="auto"/>
      </w:pPr>
      <w:hyperlink r:id="rId11" w:history="1">
        <w:r w:rsidR="007E325C" w:rsidRPr="009272A8">
          <w:rPr>
            <w:rStyle w:val="Hyperlink"/>
          </w:rPr>
          <w:t>The Strange and Curious History of Lobotomy</w:t>
        </w:r>
      </w:hyperlink>
      <w:r w:rsidR="007E325C">
        <w:t xml:space="preserve"> (</w:t>
      </w:r>
      <w:r w:rsidR="007E325C" w:rsidRPr="009272A8">
        <w:rPr>
          <w:rFonts w:ascii="Calibri" w:eastAsia="Calibri" w:hAnsi="Calibri" w:cs="Calibri"/>
          <w:color w:val="000000" w:themeColor="text1"/>
        </w:rPr>
        <w:t>https://www.bbc.com/news/magazine-15629160</w:t>
      </w:r>
      <w:r w:rsidR="007E325C">
        <w:rPr>
          <w:rFonts w:ascii="Calibri" w:eastAsia="Calibri" w:hAnsi="Calibri" w:cs="Calibri"/>
          <w:color w:val="000000" w:themeColor="text1"/>
        </w:rPr>
        <w:t>)</w:t>
      </w:r>
    </w:p>
    <w:p w14:paraId="558B228F" w14:textId="77777777" w:rsidR="007E325C" w:rsidRDefault="00CF3648" w:rsidP="007E325C">
      <w:pPr>
        <w:numPr>
          <w:ilvl w:val="1"/>
          <w:numId w:val="6"/>
        </w:numPr>
        <w:spacing w:line="360" w:lineRule="auto"/>
      </w:pPr>
      <w:hyperlink r:id="rId12" w:history="1">
        <w:r w:rsidR="007E325C" w:rsidRPr="00C8421A">
          <w:rPr>
            <w:rStyle w:val="Hyperlink"/>
          </w:rPr>
          <w:t>What is psychotherapy?</w:t>
        </w:r>
      </w:hyperlink>
      <w:r w:rsidR="007E325C">
        <w:t xml:space="preserve"> (</w:t>
      </w:r>
      <w:r w:rsidR="007E325C" w:rsidRPr="00C8421A">
        <w:rPr>
          <w:rFonts w:ascii="Calibri" w:eastAsia="Calibri" w:hAnsi="Calibri" w:cs="Calibri"/>
          <w:color w:val="000000" w:themeColor="text1"/>
        </w:rPr>
        <w:t>https://www.psychiatry.org/patients-families/psychotherapy</w:t>
      </w:r>
      <w:r w:rsidR="007E325C">
        <w:rPr>
          <w:rFonts w:ascii="Calibri" w:eastAsia="Calibri" w:hAnsi="Calibri" w:cs="Calibri"/>
          <w:color w:val="000000" w:themeColor="text1"/>
        </w:rPr>
        <w:t>)</w:t>
      </w:r>
    </w:p>
    <w:p w14:paraId="60E06A9D" w14:textId="77777777" w:rsidR="007E325C" w:rsidRDefault="007E325C" w:rsidP="007E325C">
      <w:pPr>
        <w:numPr>
          <w:ilvl w:val="0"/>
          <w:numId w:val="6"/>
        </w:numPr>
        <w:spacing w:line="360" w:lineRule="auto"/>
      </w:pPr>
      <w:r>
        <w:t xml:space="preserve">Think, Pair, Share Handout </w:t>
      </w:r>
    </w:p>
    <w:p w14:paraId="5DC8905C" w14:textId="6F9C7925" w:rsidR="008B2F17" w:rsidRPr="008B2F17" w:rsidRDefault="007E325C" w:rsidP="007E325C">
      <w:pPr>
        <w:numPr>
          <w:ilvl w:val="0"/>
          <w:numId w:val="6"/>
        </w:numPr>
        <w:spacing w:line="360" w:lineRule="auto"/>
      </w:pPr>
      <w:r>
        <w:t>Stations Handout</w:t>
      </w:r>
    </w:p>
    <w:p w14:paraId="03C1E9A7" w14:textId="77777777" w:rsidR="007E325C" w:rsidRDefault="007E325C">
      <w:pPr>
        <w:rPr>
          <w:b/>
          <w:sz w:val="32"/>
          <w:szCs w:val="36"/>
        </w:rPr>
      </w:pPr>
      <w:r>
        <w:br w:type="page"/>
      </w:r>
    </w:p>
    <w:p w14:paraId="1D03BBA8" w14:textId="1E02B999" w:rsidR="00A2402E" w:rsidRDefault="005120F6" w:rsidP="004457FA">
      <w:pPr>
        <w:pStyle w:val="Heading2"/>
      </w:pPr>
      <w:r w:rsidRPr="008B2F17">
        <w:lastRenderedPageBreak/>
        <w:t>Instructional Procedures/Steps</w:t>
      </w:r>
    </w:p>
    <w:p w14:paraId="4A9B65AA" w14:textId="77BAE1EA" w:rsidR="003A06B6" w:rsidRPr="001779B0" w:rsidRDefault="003A06B6" w:rsidP="003A06B6">
      <w:pPr>
        <w:pStyle w:val="Heading3"/>
      </w:pPr>
      <w:r w:rsidRPr="001779B0">
        <w:t>Opening</w:t>
      </w:r>
      <w:r>
        <w:t xml:space="preserve">: </w:t>
      </w:r>
      <w:r w:rsidRPr="001779B0">
        <w:t>15 Minutes</w:t>
      </w:r>
    </w:p>
    <w:p w14:paraId="1A7D69B6" w14:textId="77777777" w:rsidR="003A06B6" w:rsidRPr="003A06B6" w:rsidRDefault="003A06B6" w:rsidP="003A06B6">
      <w:pPr>
        <w:pStyle w:val="Heading4"/>
      </w:pPr>
      <w:r w:rsidRPr="003A06B6">
        <w:t>Bell Ringer</w:t>
      </w:r>
    </w:p>
    <w:p w14:paraId="584D2D5A" w14:textId="77777777" w:rsidR="003A06B6" w:rsidRDefault="003A06B6" w:rsidP="003A06B6">
      <w:pPr>
        <w:numPr>
          <w:ilvl w:val="0"/>
          <w:numId w:val="28"/>
        </w:numPr>
        <w:spacing w:line="360" w:lineRule="auto"/>
        <w:ind w:left="1800"/>
      </w:pPr>
      <w:r>
        <w:t xml:space="preserve">The teacher will display the Bell Ringer on the PowerPoint as students walk into class. Students will have the chance to discuss the Bell Ringer amongst themselves before class begins: </w:t>
      </w:r>
    </w:p>
    <w:p w14:paraId="23D1C56A" w14:textId="77777777" w:rsidR="003A06B6" w:rsidRDefault="003A06B6" w:rsidP="003A06B6">
      <w:pPr>
        <w:numPr>
          <w:ilvl w:val="1"/>
          <w:numId w:val="28"/>
        </w:numPr>
        <w:spacing w:line="360" w:lineRule="auto"/>
        <w:ind w:left="2520"/>
        <w:rPr>
          <w:color w:val="000000"/>
        </w:rPr>
      </w:pPr>
      <w:r>
        <w:rPr>
          <w:color w:val="000000"/>
        </w:rPr>
        <w:t xml:space="preserve">What might be some assumptions people made about mental illness during the 19th and 20th century? </w:t>
      </w:r>
    </w:p>
    <w:p w14:paraId="30974C84" w14:textId="0496A73C" w:rsidR="003A06B6" w:rsidRDefault="003A06B6" w:rsidP="003A06B6">
      <w:pPr>
        <w:numPr>
          <w:ilvl w:val="0"/>
          <w:numId w:val="28"/>
        </w:numPr>
        <w:spacing w:line="360" w:lineRule="auto"/>
        <w:ind w:left="1800"/>
      </w:pPr>
      <w:r>
        <w:t xml:space="preserve">To begin class, the teacher will lead a class discussion over the Bell Ringer. This will be used to get an understanding of what students know how mental illness and psychological disorders were viewed by society in the 1800s and 1900s. </w:t>
      </w:r>
    </w:p>
    <w:p w14:paraId="375F2C7C" w14:textId="77777777" w:rsidR="003A06B6" w:rsidRPr="003A06B6" w:rsidRDefault="003A06B6" w:rsidP="003A06B6">
      <w:pPr>
        <w:pStyle w:val="Heading4"/>
      </w:pPr>
      <w:r w:rsidRPr="003A06B6">
        <w:t>Intro of Learning Objectives and Essential Question</w:t>
      </w:r>
    </w:p>
    <w:p w14:paraId="6996EE2F" w14:textId="1CD81646" w:rsidR="003A06B6" w:rsidRDefault="003A06B6" w:rsidP="003A06B6">
      <w:pPr>
        <w:ind w:left="1440"/>
      </w:pPr>
      <w:r>
        <w:t>The teacher will introduce the Learning Objectives and the Essential Question.</w:t>
      </w:r>
    </w:p>
    <w:p w14:paraId="2536D9CE" w14:textId="3B4EF8A7" w:rsidR="003A06B6" w:rsidRPr="001779B0" w:rsidRDefault="003A06B6" w:rsidP="003A06B6">
      <w:pPr>
        <w:pStyle w:val="Heading3"/>
      </w:pPr>
      <w:r w:rsidRPr="001779B0">
        <w:t>Instruction</w:t>
      </w:r>
      <w:r>
        <w:t xml:space="preserve">: </w:t>
      </w:r>
      <w:r w:rsidRPr="001779B0">
        <w:t>70 Minutes</w:t>
      </w:r>
    </w:p>
    <w:p w14:paraId="33960DF0" w14:textId="77777777" w:rsidR="003A06B6" w:rsidRDefault="003A06B6" w:rsidP="003A06B6">
      <w:pPr>
        <w:pStyle w:val="Heading4"/>
      </w:pPr>
      <w:r>
        <w:t>Mini-Lecture</w:t>
      </w:r>
    </w:p>
    <w:p w14:paraId="1EA1896E" w14:textId="77777777" w:rsidR="003A06B6" w:rsidRDefault="003A06B6" w:rsidP="003A06B6">
      <w:pPr>
        <w:numPr>
          <w:ilvl w:val="0"/>
          <w:numId w:val="29"/>
        </w:numPr>
        <w:spacing w:line="360" w:lineRule="auto"/>
      </w:pPr>
      <w:r>
        <w:t xml:space="preserve">The teacher will give a short lecture on societal views of psychiatric disorders in the 19th and 20th century, as well as treatments that were used for mental illness. This lecture will cover the negative stereotypes and views towards mental illness and how people tried to prevent mental illness through the eugenics movement and the use of sterilization, as well as the different types of treatments that have been used over the past few centuries, mainly electroconvulsive therapy, insulin-shock therapy, lobotomizing, medication, and psychotherapy.  </w:t>
      </w:r>
    </w:p>
    <w:p w14:paraId="36220140" w14:textId="77777777" w:rsidR="003A06B6" w:rsidRDefault="003A06B6" w:rsidP="003A06B6">
      <w:pPr>
        <w:numPr>
          <w:ilvl w:val="1"/>
          <w:numId w:val="29"/>
        </w:numPr>
        <w:spacing w:line="360" w:lineRule="auto"/>
      </w:pPr>
      <w:r>
        <w:t xml:space="preserve">Questions to ask during lecture: </w:t>
      </w:r>
    </w:p>
    <w:p w14:paraId="5196C83E" w14:textId="77777777" w:rsidR="003A06B6" w:rsidRDefault="003A06B6" w:rsidP="003A06B6">
      <w:pPr>
        <w:numPr>
          <w:ilvl w:val="2"/>
          <w:numId w:val="29"/>
        </w:numPr>
        <w:spacing w:line="360" w:lineRule="auto"/>
      </w:pPr>
      <w:r>
        <w:lastRenderedPageBreak/>
        <w:t xml:space="preserve">What might have contributed to the negative views towards mental illness during the late 19th and early 20th century? </w:t>
      </w:r>
    </w:p>
    <w:p w14:paraId="208CE41E" w14:textId="77777777" w:rsidR="003A06B6" w:rsidRDefault="003A06B6" w:rsidP="003A06B6">
      <w:pPr>
        <w:numPr>
          <w:ilvl w:val="2"/>
          <w:numId w:val="29"/>
        </w:numPr>
        <w:spacing w:line="360" w:lineRule="auto"/>
      </w:pPr>
      <w:r>
        <w:t xml:space="preserve">Why is it important to look at </w:t>
      </w:r>
      <w:proofErr w:type="gramStart"/>
      <w:r>
        <w:t>all of</w:t>
      </w:r>
      <w:proofErr w:type="gramEnd"/>
      <w:r>
        <w:t xml:space="preserve"> the other populations that eugenics and sterilization targeted? </w:t>
      </w:r>
    </w:p>
    <w:p w14:paraId="58181476" w14:textId="77777777" w:rsidR="003A06B6" w:rsidRDefault="003A06B6" w:rsidP="003A06B6">
      <w:pPr>
        <w:numPr>
          <w:ilvl w:val="2"/>
          <w:numId w:val="29"/>
        </w:numPr>
        <w:spacing w:line="360" w:lineRule="auto"/>
      </w:pPr>
      <w:r>
        <w:t xml:space="preserve">Why might eugenics have been supported? Sterilization? </w:t>
      </w:r>
    </w:p>
    <w:p w14:paraId="2ED5CA3C" w14:textId="77777777" w:rsidR="003A06B6" w:rsidRDefault="003A06B6" w:rsidP="003A06B6">
      <w:pPr>
        <w:numPr>
          <w:ilvl w:val="2"/>
          <w:numId w:val="29"/>
        </w:numPr>
        <w:spacing w:line="360" w:lineRule="auto"/>
      </w:pPr>
      <w:r>
        <w:t xml:space="preserve">Why did doctors first focus on physical causes and treatments? </w:t>
      </w:r>
    </w:p>
    <w:p w14:paraId="5ABC31B1" w14:textId="77777777" w:rsidR="003A06B6" w:rsidRDefault="003A06B6" w:rsidP="003A06B6">
      <w:pPr>
        <w:numPr>
          <w:ilvl w:val="2"/>
          <w:numId w:val="29"/>
        </w:numPr>
        <w:spacing w:line="360" w:lineRule="auto"/>
      </w:pPr>
      <w:r>
        <w:t xml:space="preserve">How do </w:t>
      </w:r>
      <w:proofErr w:type="gramStart"/>
      <w:r>
        <w:t>all of</w:t>
      </w:r>
      <w:proofErr w:type="gramEnd"/>
      <w:r>
        <w:t xml:space="preserve"> the treatments compare? How are they inhumane? </w:t>
      </w:r>
    </w:p>
    <w:p w14:paraId="00CB4199" w14:textId="77777777" w:rsidR="003A06B6" w:rsidRDefault="003A06B6" w:rsidP="003A06B6">
      <w:pPr>
        <w:numPr>
          <w:ilvl w:val="2"/>
          <w:numId w:val="29"/>
        </w:numPr>
        <w:spacing w:line="360" w:lineRule="auto"/>
      </w:pPr>
      <w:r>
        <w:t xml:space="preserve">Why might ETC still be used today? </w:t>
      </w:r>
    </w:p>
    <w:p w14:paraId="10A04C72" w14:textId="77777777" w:rsidR="003A06B6" w:rsidRDefault="003A06B6" w:rsidP="003A06B6">
      <w:pPr>
        <w:numPr>
          <w:ilvl w:val="2"/>
          <w:numId w:val="29"/>
        </w:numPr>
        <w:spacing w:line="360" w:lineRule="auto"/>
      </w:pPr>
      <w:r>
        <w:t xml:space="preserve">What do you think caused the shift to a focus on medications and psychotherapy? </w:t>
      </w:r>
    </w:p>
    <w:p w14:paraId="70A17E4A" w14:textId="77777777" w:rsidR="003A06B6" w:rsidRDefault="003A06B6" w:rsidP="003A06B6">
      <w:pPr>
        <w:spacing w:line="360" w:lineRule="auto"/>
        <w:ind w:left="2160"/>
      </w:pPr>
    </w:p>
    <w:p w14:paraId="7E76D028" w14:textId="77777777" w:rsidR="003A06B6" w:rsidRDefault="003A06B6" w:rsidP="003A06B6">
      <w:pPr>
        <w:pStyle w:val="Heading4"/>
      </w:pPr>
      <w:r>
        <w:t>Think, Pair, Share</w:t>
      </w:r>
    </w:p>
    <w:p w14:paraId="2F1C8D16" w14:textId="77777777" w:rsidR="003A06B6" w:rsidRDefault="003A06B6" w:rsidP="003A06B6">
      <w:pPr>
        <w:numPr>
          <w:ilvl w:val="0"/>
          <w:numId w:val="30"/>
        </w:numPr>
        <w:spacing w:line="360" w:lineRule="auto"/>
      </w:pPr>
      <w:r>
        <w:t xml:space="preserve">The teacher will pass out the Think, Pair, Share Handout. </w:t>
      </w:r>
    </w:p>
    <w:p w14:paraId="755D56E3" w14:textId="77777777" w:rsidR="003A06B6" w:rsidRDefault="003A06B6" w:rsidP="003A06B6">
      <w:pPr>
        <w:numPr>
          <w:ilvl w:val="0"/>
          <w:numId w:val="30"/>
        </w:numPr>
        <w:spacing w:line="360" w:lineRule="auto"/>
      </w:pPr>
      <w:r>
        <w:t>The teacher will display the Think, Pair, Share prompt on the PowerPoint.</w:t>
      </w:r>
    </w:p>
    <w:p w14:paraId="18DB30C3" w14:textId="77777777" w:rsidR="003A06B6" w:rsidRDefault="003A06B6" w:rsidP="003A06B6">
      <w:pPr>
        <w:numPr>
          <w:ilvl w:val="1"/>
          <w:numId w:val="30"/>
        </w:numPr>
        <w:spacing w:line="360" w:lineRule="auto"/>
        <w:rPr>
          <w:color w:val="000000"/>
        </w:rPr>
      </w:pPr>
      <w:r>
        <w:rPr>
          <w:color w:val="000000"/>
        </w:rPr>
        <w:t xml:space="preserve">How did societal views of mental illness in the 19th and 20th century affect the methods of treatment/prevention that were used?  </w:t>
      </w:r>
    </w:p>
    <w:p w14:paraId="2BEA6AB4" w14:textId="77777777" w:rsidR="003A06B6" w:rsidRDefault="003A06B6" w:rsidP="003A06B6">
      <w:pPr>
        <w:numPr>
          <w:ilvl w:val="0"/>
          <w:numId w:val="30"/>
        </w:numPr>
        <w:spacing w:line="360" w:lineRule="auto"/>
      </w:pPr>
      <w:r>
        <w:t xml:space="preserve">The teacher will ask students to take a few minutes to write down their thoughts on the prompt in the “Think” box on the worksheet. </w:t>
      </w:r>
    </w:p>
    <w:p w14:paraId="5B0C4844" w14:textId="77777777" w:rsidR="003A06B6" w:rsidRDefault="003A06B6" w:rsidP="003A06B6">
      <w:pPr>
        <w:numPr>
          <w:ilvl w:val="0"/>
          <w:numId w:val="30"/>
        </w:numPr>
        <w:spacing w:line="360" w:lineRule="auto"/>
      </w:pPr>
      <w:r>
        <w:t xml:space="preserve">After students have had a few moments to write down their own thoughts, the teacher will ask students to take a few minutes to talk to peers near them about the prompt. The teacher will ask students to write down the things they discuss with their peers in the “Pair” box on the worksheet. </w:t>
      </w:r>
    </w:p>
    <w:p w14:paraId="013D407C" w14:textId="77777777" w:rsidR="003A06B6" w:rsidRDefault="003A06B6" w:rsidP="003A06B6">
      <w:pPr>
        <w:numPr>
          <w:ilvl w:val="0"/>
          <w:numId w:val="30"/>
        </w:numPr>
        <w:spacing w:line="360" w:lineRule="auto"/>
      </w:pPr>
      <w:r>
        <w:lastRenderedPageBreak/>
        <w:t>After students have had a few moments to talk amongst themselves. the teacher will pull the class together for a class discussion. The teacher will ask students to share their own thoughts or the thoughts of their peers. The teacher will ask students to write down the things discussed during the class discussion in the “Share” box on the worksheet.</w:t>
      </w:r>
    </w:p>
    <w:p w14:paraId="25DF781E" w14:textId="77777777" w:rsidR="003A06B6" w:rsidRDefault="003A06B6" w:rsidP="003A06B6">
      <w:pPr>
        <w:numPr>
          <w:ilvl w:val="1"/>
          <w:numId w:val="30"/>
        </w:numPr>
        <w:spacing w:line="360" w:lineRule="auto"/>
      </w:pPr>
      <w:r>
        <w:t xml:space="preserve">Questions to drive discussion: </w:t>
      </w:r>
    </w:p>
    <w:p w14:paraId="090FCAAE" w14:textId="77777777" w:rsidR="003A06B6" w:rsidRDefault="003A06B6" w:rsidP="003A06B6">
      <w:pPr>
        <w:numPr>
          <w:ilvl w:val="2"/>
          <w:numId w:val="30"/>
        </w:numPr>
        <w:spacing w:line="360" w:lineRule="auto"/>
        <w:rPr>
          <w:color w:val="000000"/>
        </w:rPr>
      </w:pPr>
      <w:r>
        <w:rPr>
          <w:color w:val="000000"/>
        </w:rPr>
        <w:t xml:space="preserve">What were the attitudes society had towards mental illness? </w:t>
      </w:r>
    </w:p>
    <w:p w14:paraId="3DDF2188" w14:textId="77777777" w:rsidR="003A06B6" w:rsidRDefault="003A06B6" w:rsidP="003A06B6">
      <w:pPr>
        <w:numPr>
          <w:ilvl w:val="2"/>
          <w:numId w:val="30"/>
        </w:numPr>
        <w:spacing w:line="360" w:lineRule="auto"/>
        <w:rPr>
          <w:color w:val="000000"/>
        </w:rPr>
      </w:pPr>
      <w:r>
        <w:rPr>
          <w:color w:val="000000"/>
        </w:rPr>
        <w:t xml:space="preserve">How </w:t>
      </w:r>
      <w:proofErr w:type="gramStart"/>
      <w:r>
        <w:rPr>
          <w:color w:val="000000"/>
        </w:rPr>
        <w:t>were people who were</w:t>
      </w:r>
      <w:proofErr w:type="gramEnd"/>
      <w:r>
        <w:rPr>
          <w:color w:val="000000"/>
        </w:rPr>
        <w:t xml:space="preserve"> mentally ill treated? How does this relate to the treatment methods that were used?</w:t>
      </w:r>
    </w:p>
    <w:p w14:paraId="341635F6" w14:textId="77777777" w:rsidR="003A06B6" w:rsidRDefault="003A06B6" w:rsidP="003A06B6">
      <w:pPr>
        <w:numPr>
          <w:ilvl w:val="2"/>
          <w:numId w:val="30"/>
        </w:numPr>
        <w:spacing w:line="360" w:lineRule="auto"/>
        <w:rPr>
          <w:color w:val="000000"/>
        </w:rPr>
      </w:pPr>
      <w:r>
        <w:rPr>
          <w:color w:val="000000"/>
        </w:rPr>
        <w:t xml:space="preserve">How does this compare to the attitudes we hold about mental illness today? </w:t>
      </w:r>
    </w:p>
    <w:p w14:paraId="5320EE8A" w14:textId="77777777" w:rsidR="003A06B6" w:rsidRDefault="003A06B6" w:rsidP="003A06B6">
      <w:pPr>
        <w:numPr>
          <w:ilvl w:val="2"/>
          <w:numId w:val="30"/>
        </w:numPr>
        <w:spacing w:line="360" w:lineRule="auto"/>
        <w:rPr>
          <w:color w:val="000000"/>
        </w:rPr>
      </w:pPr>
      <w:r>
        <w:rPr>
          <w:color w:val="000000"/>
        </w:rPr>
        <w:t xml:space="preserve">How do the attitudes we hold about mental illness today translate into the way we treat mental illness today? </w:t>
      </w:r>
    </w:p>
    <w:p w14:paraId="316C0B9C" w14:textId="77777777" w:rsidR="003A06B6" w:rsidRDefault="003A06B6" w:rsidP="003A06B6">
      <w:pPr>
        <w:spacing w:line="360" w:lineRule="auto"/>
        <w:rPr>
          <w:b/>
        </w:rPr>
      </w:pPr>
    </w:p>
    <w:p w14:paraId="19063398" w14:textId="77777777" w:rsidR="003A06B6" w:rsidRDefault="003A06B6" w:rsidP="003A06B6">
      <w:pPr>
        <w:pStyle w:val="Heading4"/>
      </w:pPr>
      <w:r>
        <w:t xml:space="preserve">Stations </w:t>
      </w:r>
    </w:p>
    <w:p w14:paraId="1DF6127B" w14:textId="77777777" w:rsidR="003A06B6" w:rsidRDefault="003A06B6" w:rsidP="003A06B6">
      <w:pPr>
        <w:numPr>
          <w:ilvl w:val="0"/>
          <w:numId w:val="31"/>
        </w:numPr>
        <w:spacing w:line="360" w:lineRule="auto"/>
      </w:pPr>
      <w:r>
        <w:t xml:space="preserve">The teacher will split the students up into five groups. Each group will be assigned a different source from sources A-E. </w:t>
      </w:r>
    </w:p>
    <w:p w14:paraId="042FBE5F" w14:textId="77777777" w:rsidR="003A06B6" w:rsidRDefault="003A06B6" w:rsidP="003A06B6">
      <w:pPr>
        <w:numPr>
          <w:ilvl w:val="0"/>
          <w:numId w:val="31"/>
        </w:numPr>
        <w:spacing w:line="360" w:lineRule="auto"/>
      </w:pPr>
      <w:r>
        <w:t xml:space="preserve">The teacher will distribute the assigned sources to each group. The teacher will also pass out the Stations Worksheet. </w:t>
      </w:r>
    </w:p>
    <w:p w14:paraId="36A6F324" w14:textId="77777777" w:rsidR="003A06B6" w:rsidRDefault="003A06B6" w:rsidP="003A06B6">
      <w:pPr>
        <w:numPr>
          <w:ilvl w:val="0"/>
          <w:numId w:val="31"/>
        </w:numPr>
        <w:spacing w:line="360" w:lineRule="auto"/>
      </w:pPr>
      <w:r>
        <w:t xml:space="preserve">The teacher will explain to students that they are to read and analyze their assigned </w:t>
      </w:r>
      <w:proofErr w:type="gramStart"/>
      <w:r>
        <w:t>source, and</w:t>
      </w:r>
      <w:proofErr w:type="gramEnd"/>
      <w:r>
        <w:t xml:space="preserve"> answer the questions the correlate with it on the Stations Worksheet. </w:t>
      </w:r>
    </w:p>
    <w:p w14:paraId="3DCA817F" w14:textId="77777777" w:rsidR="003A06B6" w:rsidRDefault="003A06B6" w:rsidP="003A06B6">
      <w:pPr>
        <w:numPr>
          <w:ilvl w:val="0"/>
          <w:numId w:val="31"/>
        </w:numPr>
        <w:spacing w:line="360" w:lineRule="auto"/>
      </w:pPr>
      <w:r>
        <w:t xml:space="preserve">The teacher will give students about 7-10 minutes to read the source and answer the questions. </w:t>
      </w:r>
    </w:p>
    <w:p w14:paraId="1CD6C1AD" w14:textId="77777777" w:rsidR="003A06B6" w:rsidRDefault="003A06B6" w:rsidP="003A06B6">
      <w:pPr>
        <w:numPr>
          <w:ilvl w:val="0"/>
          <w:numId w:val="31"/>
        </w:numPr>
        <w:spacing w:line="360" w:lineRule="auto"/>
      </w:pPr>
      <w:r>
        <w:t>The teacher will prompt students to move to their next assigned station. The teacher will give students 7-10 minutes to read the source and answer the questions.</w:t>
      </w:r>
    </w:p>
    <w:p w14:paraId="75D0C9D5" w14:textId="77777777" w:rsidR="003A06B6" w:rsidRDefault="003A06B6" w:rsidP="003A06B6">
      <w:pPr>
        <w:numPr>
          <w:ilvl w:val="0"/>
          <w:numId w:val="31"/>
        </w:numPr>
        <w:spacing w:line="360" w:lineRule="auto"/>
      </w:pPr>
      <w:r>
        <w:lastRenderedPageBreak/>
        <w:t xml:space="preserve">The teacher will keep repeating this step until </w:t>
      </w:r>
      <w:proofErr w:type="gramStart"/>
      <w:r>
        <w:t>all of</w:t>
      </w:r>
      <w:proofErr w:type="gramEnd"/>
      <w:r>
        <w:t xml:space="preserve"> the groups have been to all of the stations. While students are completing each station, the teacher will walk around and drive more critical thinking using the Supporting Questions. </w:t>
      </w:r>
    </w:p>
    <w:p w14:paraId="65DBF53A" w14:textId="77777777" w:rsidR="003A06B6" w:rsidRDefault="003A06B6" w:rsidP="003A06B6">
      <w:pPr>
        <w:numPr>
          <w:ilvl w:val="0"/>
          <w:numId w:val="31"/>
        </w:numPr>
        <w:spacing w:line="360" w:lineRule="auto"/>
      </w:pPr>
      <w:r>
        <w:t>Station 1: Electroconvulsive Therapy</w:t>
      </w:r>
    </w:p>
    <w:p w14:paraId="425B8DDC" w14:textId="77777777" w:rsidR="003A06B6" w:rsidRDefault="003A06B6" w:rsidP="003A06B6">
      <w:pPr>
        <w:numPr>
          <w:ilvl w:val="1"/>
          <w:numId w:val="31"/>
        </w:numPr>
        <w:spacing w:line="360" w:lineRule="auto"/>
      </w:pPr>
      <w:r>
        <w:t xml:space="preserve">Supporting Questions: </w:t>
      </w:r>
    </w:p>
    <w:p w14:paraId="4D5DF7F4" w14:textId="77777777" w:rsidR="003A06B6" w:rsidRDefault="003A06B6" w:rsidP="003A06B6">
      <w:pPr>
        <w:numPr>
          <w:ilvl w:val="2"/>
          <w:numId w:val="31"/>
        </w:numPr>
        <w:spacing w:line="360" w:lineRule="auto"/>
      </w:pPr>
      <w:r>
        <w:t xml:space="preserve">How old is ECT? </w:t>
      </w:r>
    </w:p>
    <w:p w14:paraId="28FE2CF9" w14:textId="77777777" w:rsidR="003A06B6" w:rsidRDefault="003A06B6" w:rsidP="003A06B6">
      <w:pPr>
        <w:numPr>
          <w:ilvl w:val="2"/>
          <w:numId w:val="31"/>
        </w:numPr>
        <w:spacing w:line="360" w:lineRule="auto"/>
      </w:pPr>
      <w:r>
        <w:t xml:space="preserve">Why might ECT be a last resort? </w:t>
      </w:r>
    </w:p>
    <w:p w14:paraId="3A10246C" w14:textId="77777777" w:rsidR="003A06B6" w:rsidRDefault="003A06B6" w:rsidP="003A06B6">
      <w:pPr>
        <w:numPr>
          <w:ilvl w:val="2"/>
          <w:numId w:val="31"/>
        </w:numPr>
        <w:spacing w:line="360" w:lineRule="auto"/>
      </w:pPr>
      <w:r>
        <w:t xml:space="preserve">How might the side effects deter people from using this treatment method? </w:t>
      </w:r>
    </w:p>
    <w:p w14:paraId="18522684" w14:textId="77777777" w:rsidR="003A06B6" w:rsidRDefault="003A06B6" w:rsidP="003A06B6">
      <w:pPr>
        <w:numPr>
          <w:ilvl w:val="0"/>
          <w:numId w:val="31"/>
        </w:numPr>
        <w:spacing w:line="360" w:lineRule="auto"/>
      </w:pPr>
      <w:r>
        <w:t>Station 2: Pros and Cons of Prescription Drugs</w:t>
      </w:r>
    </w:p>
    <w:p w14:paraId="229C6348" w14:textId="77777777" w:rsidR="003A06B6" w:rsidRDefault="003A06B6" w:rsidP="003A06B6">
      <w:pPr>
        <w:numPr>
          <w:ilvl w:val="1"/>
          <w:numId w:val="31"/>
        </w:numPr>
        <w:spacing w:line="360" w:lineRule="auto"/>
      </w:pPr>
      <w:r>
        <w:t xml:space="preserve">Supporting Questions: </w:t>
      </w:r>
    </w:p>
    <w:p w14:paraId="64998603" w14:textId="77777777" w:rsidR="003A06B6" w:rsidRDefault="003A06B6" w:rsidP="003A06B6">
      <w:pPr>
        <w:numPr>
          <w:ilvl w:val="2"/>
          <w:numId w:val="31"/>
        </w:numPr>
        <w:spacing w:line="360" w:lineRule="auto"/>
      </w:pPr>
      <w:r>
        <w:t>What is serotonin? What does it have to do with depression and mental illness?</w:t>
      </w:r>
    </w:p>
    <w:p w14:paraId="70B71E84" w14:textId="77777777" w:rsidR="003A06B6" w:rsidRDefault="003A06B6" w:rsidP="003A06B6">
      <w:pPr>
        <w:numPr>
          <w:ilvl w:val="2"/>
          <w:numId w:val="31"/>
        </w:numPr>
        <w:spacing w:line="360" w:lineRule="auto"/>
      </w:pPr>
      <w:r>
        <w:t xml:space="preserve">Why is it so important that we discovered a connection between the immune system and the brain? </w:t>
      </w:r>
    </w:p>
    <w:p w14:paraId="3C1AB0B4" w14:textId="77777777" w:rsidR="003A06B6" w:rsidRDefault="003A06B6" w:rsidP="003A06B6">
      <w:pPr>
        <w:numPr>
          <w:ilvl w:val="2"/>
          <w:numId w:val="31"/>
        </w:numPr>
        <w:spacing w:line="360" w:lineRule="auto"/>
      </w:pPr>
      <w:r>
        <w:t xml:space="preserve">How can the foods we eat affect our mental health?  </w:t>
      </w:r>
    </w:p>
    <w:p w14:paraId="66F9C1E1" w14:textId="77777777" w:rsidR="003A06B6" w:rsidRDefault="003A06B6" w:rsidP="003A06B6">
      <w:pPr>
        <w:numPr>
          <w:ilvl w:val="0"/>
          <w:numId w:val="31"/>
        </w:numPr>
        <w:spacing w:line="360" w:lineRule="auto"/>
      </w:pPr>
      <w:r>
        <w:t>Station 3: Insulin Coma Therapy in Schizophrenia</w:t>
      </w:r>
    </w:p>
    <w:p w14:paraId="168FC270" w14:textId="77777777" w:rsidR="003A06B6" w:rsidRDefault="003A06B6" w:rsidP="003A06B6">
      <w:pPr>
        <w:numPr>
          <w:ilvl w:val="1"/>
          <w:numId w:val="31"/>
        </w:numPr>
        <w:spacing w:line="360" w:lineRule="auto"/>
      </w:pPr>
      <w:r>
        <w:t xml:space="preserve">Supporting Questions: </w:t>
      </w:r>
    </w:p>
    <w:p w14:paraId="2422F32B" w14:textId="77777777" w:rsidR="003A06B6" w:rsidRDefault="003A06B6" w:rsidP="003A06B6">
      <w:pPr>
        <w:numPr>
          <w:ilvl w:val="2"/>
          <w:numId w:val="31"/>
        </w:numPr>
        <w:spacing w:line="360" w:lineRule="auto"/>
      </w:pPr>
      <w:r>
        <w:t xml:space="preserve">What is insulin? </w:t>
      </w:r>
    </w:p>
    <w:p w14:paraId="6BD7801A" w14:textId="77777777" w:rsidR="003A06B6" w:rsidRDefault="003A06B6" w:rsidP="003A06B6">
      <w:pPr>
        <w:numPr>
          <w:ilvl w:val="2"/>
          <w:numId w:val="31"/>
        </w:numPr>
        <w:spacing w:line="360" w:lineRule="auto"/>
      </w:pPr>
      <w:r>
        <w:t xml:space="preserve">What was insulin first used to treat? </w:t>
      </w:r>
    </w:p>
    <w:p w14:paraId="455A4A39" w14:textId="77777777" w:rsidR="003A06B6" w:rsidRDefault="003A06B6" w:rsidP="003A06B6">
      <w:pPr>
        <w:numPr>
          <w:ilvl w:val="2"/>
          <w:numId w:val="31"/>
        </w:numPr>
        <w:spacing w:line="360" w:lineRule="auto"/>
      </w:pPr>
      <w:r>
        <w:t xml:space="preserve">How much monitoring does a patient need after receiving DICT? Why? </w:t>
      </w:r>
    </w:p>
    <w:p w14:paraId="730B6618" w14:textId="77777777" w:rsidR="003A06B6" w:rsidRDefault="003A06B6" w:rsidP="003A06B6">
      <w:pPr>
        <w:spacing w:line="360" w:lineRule="auto"/>
      </w:pPr>
    </w:p>
    <w:p w14:paraId="1758A786" w14:textId="77777777" w:rsidR="003A06B6" w:rsidRDefault="003A06B6" w:rsidP="003A06B6">
      <w:pPr>
        <w:pStyle w:val="Heading4"/>
      </w:pPr>
      <w:r>
        <w:lastRenderedPageBreak/>
        <w:t xml:space="preserve">Check for Understanding </w:t>
      </w:r>
    </w:p>
    <w:p w14:paraId="3F1F7C72" w14:textId="325CB3BE" w:rsidR="003A06B6" w:rsidRDefault="003A06B6" w:rsidP="003A06B6">
      <w:pPr>
        <w:numPr>
          <w:ilvl w:val="0"/>
          <w:numId w:val="32"/>
        </w:numPr>
        <w:spacing w:line="360" w:lineRule="auto"/>
      </w:pPr>
      <w:r>
        <w:t xml:space="preserve">The teacher will bring the class together for a brief check for </w:t>
      </w:r>
      <w:r w:rsidR="00CB5341">
        <w:t>understanding,</w:t>
      </w:r>
      <w:r>
        <w:t xml:space="preserve"> in order to ensure that students are comprehending the sources. </w:t>
      </w:r>
    </w:p>
    <w:p w14:paraId="35F6072B" w14:textId="77777777" w:rsidR="003A06B6" w:rsidRDefault="003A06B6" w:rsidP="003A06B6">
      <w:pPr>
        <w:numPr>
          <w:ilvl w:val="1"/>
          <w:numId w:val="32"/>
        </w:numPr>
        <w:spacing w:line="360" w:lineRule="auto"/>
      </w:pPr>
      <w:r>
        <w:t xml:space="preserve">Questions for check for understanding: </w:t>
      </w:r>
    </w:p>
    <w:p w14:paraId="3A7DC9B9" w14:textId="77777777" w:rsidR="003A06B6" w:rsidRDefault="003A06B6" w:rsidP="003A06B6">
      <w:pPr>
        <w:numPr>
          <w:ilvl w:val="2"/>
          <w:numId w:val="32"/>
        </w:numPr>
        <w:spacing w:line="360" w:lineRule="auto"/>
      </w:pPr>
      <w:r>
        <w:t xml:space="preserve">In Document A, did any of the side effects from ECT surprise you? </w:t>
      </w:r>
    </w:p>
    <w:p w14:paraId="06B09487" w14:textId="77777777" w:rsidR="003A06B6" w:rsidRDefault="003A06B6" w:rsidP="003A06B6">
      <w:pPr>
        <w:numPr>
          <w:ilvl w:val="2"/>
          <w:numId w:val="32"/>
        </w:numPr>
        <w:spacing w:line="360" w:lineRule="auto"/>
      </w:pPr>
      <w:r>
        <w:t xml:space="preserve">In Document D, why might it have been possible for doctors to perform such a dangerous and possibly life-altering surgery in people? </w:t>
      </w:r>
    </w:p>
    <w:p w14:paraId="64C3596F" w14:textId="77777777" w:rsidR="003A06B6" w:rsidRDefault="003A06B6" w:rsidP="003A06B6">
      <w:pPr>
        <w:spacing w:line="360" w:lineRule="auto"/>
        <w:rPr>
          <w:b/>
        </w:rPr>
      </w:pPr>
    </w:p>
    <w:p w14:paraId="354ADA4E" w14:textId="77777777" w:rsidR="003A06B6" w:rsidRDefault="003A06B6" w:rsidP="003A06B6">
      <w:pPr>
        <w:pStyle w:val="Heading4"/>
      </w:pPr>
      <w:r>
        <w:t xml:space="preserve">Continue Stations </w:t>
      </w:r>
    </w:p>
    <w:p w14:paraId="13A5BA28" w14:textId="77777777" w:rsidR="003A06B6" w:rsidRDefault="003A06B6" w:rsidP="003A06B6">
      <w:pPr>
        <w:numPr>
          <w:ilvl w:val="0"/>
          <w:numId w:val="33"/>
        </w:numPr>
        <w:spacing w:line="360" w:lineRule="auto"/>
      </w:pPr>
      <w:r>
        <w:t xml:space="preserve">The teacher will ask students to move to the next station and continue working. </w:t>
      </w:r>
    </w:p>
    <w:p w14:paraId="57E33F83" w14:textId="77777777" w:rsidR="003A06B6" w:rsidRDefault="003A06B6" w:rsidP="003A06B6">
      <w:pPr>
        <w:numPr>
          <w:ilvl w:val="0"/>
          <w:numId w:val="33"/>
        </w:numPr>
        <w:spacing w:line="360" w:lineRule="auto"/>
      </w:pPr>
      <w:r>
        <w:t>Station 4: The Strange and Curious History of Lobotomy</w:t>
      </w:r>
    </w:p>
    <w:p w14:paraId="44085A28" w14:textId="77777777" w:rsidR="003A06B6" w:rsidRDefault="003A06B6" w:rsidP="003A06B6">
      <w:pPr>
        <w:numPr>
          <w:ilvl w:val="1"/>
          <w:numId w:val="33"/>
        </w:numPr>
        <w:spacing w:line="360" w:lineRule="auto"/>
      </w:pPr>
      <w:r>
        <w:t xml:space="preserve">Supporting Questions: </w:t>
      </w:r>
    </w:p>
    <w:p w14:paraId="0F779B02" w14:textId="77777777" w:rsidR="003A06B6" w:rsidRDefault="003A06B6" w:rsidP="003A06B6">
      <w:pPr>
        <w:numPr>
          <w:ilvl w:val="2"/>
          <w:numId w:val="33"/>
        </w:numPr>
        <w:spacing w:line="360" w:lineRule="auto"/>
      </w:pPr>
      <w:r>
        <w:t xml:space="preserve">How does Lesley Hall describe the lobotomy instruments? Why is this ironic? </w:t>
      </w:r>
    </w:p>
    <w:p w14:paraId="7A825378" w14:textId="77777777" w:rsidR="003A06B6" w:rsidRDefault="003A06B6" w:rsidP="003A06B6">
      <w:pPr>
        <w:numPr>
          <w:ilvl w:val="2"/>
          <w:numId w:val="33"/>
        </w:numPr>
        <w:spacing w:line="360" w:lineRule="auto"/>
      </w:pPr>
      <w:r>
        <w:t xml:space="preserve">How did results from lobotomies first turn out? How did they change? </w:t>
      </w:r>
    </w:p>
    <w:p w14:paraId="74C92830" w14:textId="77777777" w:rsidR="003A06B6" w:rsidRDefault="003A06B6" w:rsidP="003A06B6">
      <w:pPr>
        <w:numPr>
          <w:ilvl w:val="2"/>
          <w:numId w:val="33"/>
        </w:numPr>
        <w:spacing w:line="360" w:lineRule="auto"/>
      </w:pPr>
      <w:r>
        <w:t xml:space="preserve">How is lobotomy viewed now? </w:t>
      </w:r>
    </w:p>
    <w:p w14:paraId="6417B48B" w14:textId="77777777" w:rsidR="003A06B6" w:rsidRDefault="003A06B6" w:rsidP="003A06B6">
      <w:pPr>
        <w:numPr>
          <w:ilvl w:val="0"/>
          <w:numId w:val="33"/>
        </w:numPr>
        <w:spacing w:line="360" w:lineRule="auto"/>
      </w:pPr>
      <w:r>
        <w:t>Station 5: What is psychotherapy?</w:t>
      </w:r>
    </w:p>
    <w:p w14:paraId="7C76231E" w14:textId="77777777" w:rsidR="003A06B6" w:rsidRDefault="003A06B6" w:rsidP="003A06B6">
      <w:pPr>
        <w:numPr>
          <w:ilvl w:val="1"/>
          <w:numId w:val="33"/>
        </w:numPr>
        <w:spacing w:line="360" w:lineRule="auto"/>
      </w:pPr>
      <w:r>
        <w:t xml:space="preserve">Supporting Questions: </w:t>
      </w:r>
    </w:p>
    <w:p w14:paraId="5B2E21F2" w14:textId="77777777" w:rsidR="003A06B6" w:rsidRDefault="003A06B6" w:rsidP="003A06B6">
      <w:pPr>
        <w:numPr>
          <w:ilvl w:val="2"/>
          <w:numId w:val="33"/>
        </w:numPr>
        <w:spacing w:line="360" w:lineRule="auto"/>
      </w:pPr>
      <w:r>
        <w:t xml:space="preserve">What can psychotherapy do for a person’s day-to-day living? </w:t>
      </w:r>
    </w:p>
    <w:p w14:paraId="13D9180F" w14:textId="77777777" w:rsidR="003A06B6" w:rsidRDefault="003A06B6" w:rsidP="003A06B6">
      <w:pPr>
        <w:numPr>
          <w:ilvl w:val="2"/>
          <w:numId w:val="33"/>
        </w:numPr>
        <w:spacing w:line="360" w:lineRule="auto"/>
      </w:pPr>
      <w:r>
        <w:t xml:space="preserve">How long does psychotherapy take? </w:t>
      </w:r>
    </w:p>
    <w:p w14:paraId="0A7CB472" w14:textId="77777777" w:rsidR="003A06B6" w:rsidRDefault="003A06B6" w:rsidP="003A06B6">
      <w:pPr>
        <w:numPr>
          <w:ilvl w:val="2"/>
          <w:numId w:val="33"/>
        </w:numPr>
        <w:spacing w:line="360" w:lineRule="auto"/>
      </w:pPr>
      <w:r>
        <w:t xml:space="preserve">What other benefits does psychotherapy have, besides the decrease in symptoms of mental illness? </w:t>
      </w:r>
    </w:p>
    <w:p w14:paraId="6D232758" w14:textId="77777777" w:rsidR="003A06B6" w:rsidRDefault="003A06B6" w:rsidP="003A06B6">
      <w:pPr>
        <w:spacing w:line="360" w:lineRule="auto"/>
      </w:pPr>
    </w:p>
    <w:p w14:paraId="78A94211" w14:textId="77777777" w:rsidR="003A06B6" w:rsidRDefault="003A06B6" w:rsidP="003A06B6">
      <w:pPr>
        <w:pStyle w:val="Heading4"/>
      </w:pPr>
      <w:r>
        <w:lastRenderedPageBreak/>
        <w:t xml:space="preserve">Stations Debrief </w:t>
      </w:r>
    </w:p>
    <w:p w14:paraId="105883FC" w14:textId="77777777" w:rsidR="003A06B6" w:rsidRDefault="003A06B6" w:rsidP="003A06B6">
      <w:pPr>
        <w:numPr>
          <w:ilvl w:val="0"/>
          <w:numId w:val="34"/>
        </w:numPr>
        <w:pBdr>
          <w:top w:val="nil"/>
          <w:left w:val="nil"/>
          <w:bottom w:val="nil"/>
          <w:right w:val="nil"/>
          <w:between w:val="nil"/>
        </w:pBdr>
        <w:spacing w:line="360" w:lineRule="auto"/>
      </w:pPr>
      <w:r>
        <w:rPr>
          <w:color w:val="000000"/>
        </w:rPr>
        <w:t>The teacher will ask stud</w:t>
      </w:r>
      <w:r>
        <w:t>ents to return to their original seats.</w:t>
      </w:r>
    </w:p>
    <w:p w14:paraId="2ECC0D20" w14:textId="77777777" w:rsidR="003A06B6" w:rsidRDefault="003A06B6" w:rsidP="003A06B6">
      <w:pPr>
        <w:numPr>
          <w:ilvl w:val="0"/>
          <w:numId w:val="34"/>
        </w:numPr>
        <w:pBdr>
          <w:top w:val="nil"/>
          <w:left w:val="nil"/>
          <w:bottom w:val="nil"/>
          <w:right w:val="nil"/>
          <w:between w:val="nil"/>
        </w:pBdr>
        <w:spacing w:line="360" w:lineRule="auto"/>
      </w:pPr>
      <w:r>
        <w:t xml:space="preserve">The teacher will lead a debrief over the stations. To do this, the teacher will choose one question from each source on the Stations Handout and discuss them with students. </w:t>
      </w:r>
    </w:p>
    <w:p w14:paraId="65204F67" w14:textId="77777777" w:rsidR="003A06B6" w:rsidRDefault="003A06B6" w:rsidP="003A06B6">
      <w:pPr>
        <w:numPr>
          <w:ilvl w:val="0"/>
          <w:numId w:val="34"/>
        </w:numPr>
        <w:pBdr>
          <w:top w:val="nil"/>
          <w:left w:val="nil"/>
          <w:bottom w:val="nil"/>
          <w:right w:val="nil"/>
          <w:between w:val="nil"/>
        </w:pBdr>
        <w:spacing w:line="360" w:lineRule="auto"/>
      </w:pPr>
      <w:r>
        <w:t>The teacher will use the questions on the Stations Debrief slide of the PowerPoint to generate discussion:</w:t>
      </w:r>
    </w:p>
    <w:p w14:paraId="239306E6" w14:textId="77777777" w:rsidR="003A06B6" w:rsidRDefault="003A06B6" w:rsidP="003A06B6">
      <w:pPr>
        <w:numPr>
          <w:ilvl w:val="1"/>
          <w:numId w:val="34"/>
        </w:numPr>
        <w:pBdr>
          <w:top w:val="nil"/>
          <w:left w:val="nil"/>
          <w:bottom w:val="nil"/>
          <w:right w:val="nil"/>
          <w:between w:val="nil"/>
        </w:pBdr>
        <w:spacing w:line="360" w:lineRule="auto"/>
      </w:pPr>
      <w:r>
        <w:t xml:space="preserve">What surprised you the most from reading the documents? </w:t>
      </w:r>
    </w:p>
    <w:p w14:paraId="5A7C6F48" w14:textId="77777777" w:rsidR="003A06B6" w:rsidRDefault="003A06B6" w:rsidP="003A06B6">
      <w:pPr>
        <w:numPr>
          <w:ilvl w:val="1"/>
          <w:numId w:val="34"/>
        </w:numPr>
        <w:pBdr>
          <w:top w:val="nil"/>
          <w:left w:val="nil"/>
          <w:bottom w:val="nil"/>
          <w:right w:val="nil"/>
          <w:between w:val="nil"/>
        </w:pBdr>
        <w:spacing w:line="360" w:lineRule="auto"/>
      </w:pPr>
      <w:r>
        <w:t xml:space="preserve">Which treatments do you think are acceptable? Which do you think are not? </w:t>
      </w:r>
    </w:p>
    <w:p w14:paraId="72C6132A" w14:textId="77777777" w:rsidR="003A06B6" w:rsidRDefault="003A06B6" w:rsidP="003A06B6">
      <w:pPr>
        <w:numPr>
          <w:ilvl w:val="1"/>
          <w:numId w:val="34"/>
        </w:numPr>
        <w:pBdr>
          <w:top w:val="nil"/>
          <w:left w:val="nil"/>
          <w:bottom w:val="nil"/>
          <w:right w:val="nil"/>
          <w:between w:val="nil"/>
        </w:pBdr>
        <w:spacing w:line="360" w:lineRule="auto"/>
      </w:pPr>
      <w:r>
        <w:t xml:space="preserve">How have treatments towards mental illness evolved? </w:t>
      </w:r>
    </w:p>
    <w:p w14:paraId="33DA35AF" w14:textId="77777777" w:rsidR="003A06B6" w:rsidRDefault="003A06B6" w:rsidP="003A06B6">
      <w:pPr>
        <w:spacing w:line="360" w:lineRule="auto"/>
        <w:rPr>
          <w:b/>
        </w:rPr>
      </w:pPr>
    </w:p>
    <w:p w14:paraId="554A4520" w14:textId="77777777" w:rsidR="003A06B6" w:rsidRDefault="003A06B6" w:rsidP="003A06B6">
      <w:pPr>
        <w:pStyle w:val="Heading4"/>
      </w:pPr>
      <w:r>
        <w:t xml:space="preserve">Take a Stand </w:t>
      </w:r>
    </w:p>
    <w:p w14:paraId="1D4AD291" w14:textId="77777777" w:rsidR="003A06B6" w:rsidRDefault="003A06B6" w:rsidP="003A06B6">
      <w:pPr>
        <w:numPr>
          <w:ilvl w:val="0"/>
          <w:numId w:val="35"/>
        </w:numPr>
        <w:spacing w:line="360" w:lineRule="auto"/>
      </w:pPr>
      <w:r>
        <w:t xml:space="preserve">The teacher will display the Take a Stand prompt on the PowerPoint. </w:t>
      </w:r>
    </w:p>
    <w:p w14:paraId="5A7CB467" w14:textId="77777777" w:rsidR="003A06B6" w:rsidRDefault="003A06B6" w:rsidP="003A06B6">
      <w:pPr>
        <w:numPr>
          <w:ilvl w:val="1"/>
          <w:numId w:val="35"/>
        </w:numPr>
        <w:spacing w:line="360" w:lineRule="auto"/>
        <w:rPr>
          <w:color w:val="000000"/>
        </w:rPr>
      </w:pPr>
      <w:r>
        <w:rPr>
          <w:color w:val="000000"/>
        </w:rPr>
        <w:t xml:space="preserve">When treating mental illness, is it better to focus on physical causes, or is it better to focus on lifestyle/behavior changes? </w:t>
      </w:r>
    </w:p>
    <w:p w14:paraId="7D21C84D" w14:textId="77777777" w:rsidR="003A06B6" w:rsidRDefault="003A06B6" w:rsidP="003A06B6">
      <w:pPr>
        <w:numPr>
          <w:ilvl w:val="0"/>
          <w:numId w:val="35"/>
        </w:numPr>
        <w:spacing w:line="360" w:lineRule="auto"/>
      </w:pPr>
      <w:r>
        <w:t xml:space="preserve">After students have had some time to think and write down their thoughts, the teacher will ask the students to go to the part of the room that correlates with their stance. </w:t>
      </w:r>
    </w:p>
    <w:p w14:paraId="140E3FF7" w14:textId="77777777" w:rsidR="003A06B6" w:rsidRDefault="003A06B6" w:rsidP="003A06B6">
      <w:pPr>
        <w:numPr>
          <w:ilvl w:val="0"/>
          <w:numId w:val="35"/>
        </w:numPr>
        <w:spacing w:line="360" w:lineRule="auto"/>
      </w:pPr>
      <w:r>
        <w:t xml:space="preserve">The teacher will ask students to discuss with peers who have a similar stance as them. As a group, they will come up with an argument for their </w:t>
      </w:r>
      <w:proofErr w:type="gramStart"/>
      <w:r>
        <w:t>stance, and</w:t>
      </w:r>
      <w:proofErr w:type="gramEnd"/>
      <w:r>
        <w:t xml:space="preserve"> will back up that argument with evidence from sources they analyzed in the stations activity. </w:t>
      </w:r>
    </w:p>
    <w:p w14:paraId="01B8A24D" w14:textId="77777777" w:rsidR="003A06B6" w:rsidRDefault="003A06B6" w:rsidP="003A06B6">
      <w:pPr>
        <w:numPr>
          <w:ilvl w:val="0"/>
          <w:numId w:val="35"/>
        </w:numPr>
        <w:spacing w:line="360" w:lineRule="auto"/>
      </w:pPr>
      <w:r>
        <w:t xml:space="preserve">After each group has gone, the teacher will invite students to comment on each other’s arguments, creating a class discussion. </w:t>
      </w:r>
    </w:p>
    <w:p w14:paraId="233726F6" w14:textId="77777777" w:rsidR="003A06B6" w:rsidRDefault="003A06B6" w:rsidP="003A06B6">
      <w:pPr>
        <w:numPr>
          <w:ilvl w:val="1"/>
          <w:numId w:val="35"/>
        </w:numPr>
        <w:spacing w:line="360" w:lineRule="auto"/>
      </w:pPr>
      <w:r>
        <w:t xml:space="preserve">Questions to drive discussion: </w:t>
      </w:r>
    </w:p>
    <w:p w14:paraId="15DE6DAF" w14:textId="77777777" w:rsidR="003A06B6" w:rsidRDefault="003A06B6" w:rsidP="003A06B6">
      <w:pPr>
        <w:numPr>
          <w:ilvl w:val="2"/>
          <w:numId w:val="35"/>
        </w:numPr>
        <w:spacing w:line="360" w:lineRule="auto"/>
        <w:rPr>
          <w:color w:val="000000"/>
        </w:rPr>
      </w:pPr>
      <w:r>
        <w:lastRenderedPageBreak/>
        <w:t xml:space="preserve">How has the treatment of mental illness shifted? </w:t>
      </w:r>
    </w:p>
    <w:p w14:paraId="1122938A" w14:textId="77777777" w:rsidR="003A06B6" w:rsidRDefault="003A06B6" w:rsidP="003A06B6">
      <w:pPr>
        <w:numPr>
          <w:ilvl w:val="2"/>
          <w:numId w:val="35"/>
        </w:numPr>
        <w:spacing w:line="360" w:lineRule="auto"/>
      </w:pPr>
      <w:r>
        <w:t xml:space="preserve">What caused this shift in treatment of mental illness? </w:t>
      </w:r>
    </w:p>
    <w:p w14:paraId="7682DB1D" w14:textId="77777777" w:rsidR="003A06B6" w:rsidRDefault="003A06B6" w:rsidP="003A06B6">
      <w:pPr>
        <w:numPr>
          <w:ilvl w:val="2"/>
          <w:numId w:val="35"/>
        </w:numPr>
        <w:spacing w:line="360" w:lineRule="auto"/>
      </w:pPr>
      <w:r>
        <w:t xml:space="preserve">How have views of mental illness changed since the late 19th and early 20th century? </w:t>
      </w:r>
    </w:p>
    <w:p w14:paraId="151CDA67" w14:textId="77777777" w:rsidR="003A06B6" w:rsidRDefault="003A06B6" w:rsidP="003A06B6">
      <w:pPr>
        <w:numPr>
          <w:ilvl w:val="2"/>
          <w:numId w:val="35"/>
        </w:numPr>
        <w:spacing w:line="360" w:lineRule="auto"/>
      </w:pPr>
      <w:r>
        <w:t xml:space="preserve">ECT is still used today. Why might this still be allowed to be used? </w:t>
      </w:r>
    </w:p>
    <w:p w14:paraId="4909F3D7" w14:textId="77777777" w:rsidR="003A06B6" w:rsidRDefault="003A06B6" w:rsidP="003A06B6">
      <w:pPr>
        <w:numPr>
          <w:ilvl w:val="2"/>
          <w:numId w:val="35"/>
        </w:numPr>
        <w:spacing w:line="360" w:lineRule="auto"/>
      </w:pPr>
      <w:r>
        <w:t xml:space="preserve">Why are insulin shock therapy and lobotomizing outlawed? </w:t>
      </w:r>
    </w:p>
    <w:p w14:paraId="3342EB3B" w14:textId="480DC29B" w:rsidR="00A2402E" w:rsidRDefault="003A06B6" w:rsidP="003A06B6">
      <w:pPr>
        <w:numPr>
          <w:ilvl w:val="2"/>
          <w:numId w:val="35"/>
        </w:numPr>
        <w:spacing w:line="360" w:lineRule="auto"/>
      </w:pPr>
      <w:r>
        <w:t>How might medication be seen as inhumane?</w:t>
      </w:r>
    </w:p>
    <w:p w14:paraId="3FA38040" w14:textId="1FA33C51" w:rsidR="002B5759" w:rsidRPr="002B5759" w:rsidRDefault="002B5759" w:rsidP="002B5759">
      <w:pPr>
        <w:pStyle w:val="Heading3"/>
      </w:pPr>
      <w:r w:rsidRPr="002B5759">
        <w:t>Closure</w:t>
      </w:r>
      <w:r>
        <w:t xml:space="preserve">: </w:t>
      </w:r>
      <w:r w:rsidRPr="002B5759">
        <w:t>15 Minutes</w:t>
      </w:r>
    </w:p>
    <w:p w14:paraId="29B77092" w14:textId="7B33B76E" w:rsidR="002B5759" w:rsidRDefault="002B5759" w:rsidP="002B5759">
      <w:pPr>
        <w:pStyle w:val="Heading4"/>
      </w:pPr>
      <w:r>
        <w:t>Ex</w:t>
      </w:r>
      <w:r w:rsidR="00036144">
        <w:t>i</w:t>
      </w:r>
      <w:r>
        <w:t>t Ticket</w:t>
      </w:r>
    </w:p>
    <w:p w14:paraId="7D664B7B" w14:textId="77777777" w:rsidR="002B5759" w:rsidRDefault="002B5759" w:rsidP="002B5759">
      <w:pPr>
        <w:numPr>
          <w:ilvl w:val="0"/>
          <w:numId w:val="36"/>
        </w:numPr>
        <w:spacing w:line="360" w:lineRule="auto"/>
      </w:pPr>
      <w:r>
        <w:t xml:space="preserve">The teacher will display the Exit Ticket prompt on the PowerPoint and instruct students to answer the prompt on a sheet of paper. The teacher will be sure to remind students to reference the sources they analyzed during the lesson in order to back up their answer with evidence. Students will complete this individually. </w:t>
      </w:r>
    </w:p>
    <w:p w14:paraId="586AA199" w14:textId="77777777" w:rsidR="002B5759" w:rsidRDefault="002B5759" w:rsidP="002B5759">
      <w:pPr>
        <w:numPr>
          <w:ilvl w:val="1"/>
          <w:numId w:val="36"/>
        </w:numPr>
        <w:spacing w:line="360" w:lineRule="auto"/>
        <w:rPr>
          <w:color w:val="000000"/>
        </w:rPr>
      </w:pPr>
      <w:r>
        <w:rPr>
          <w:color w:val="000000"/>
        </w:rPr>
        <w:t>How have treatments for mental illnesses evolved over the past few centuries?</w:t>
      </w:r>
    </w:p>
    <w:p w14:paraId="39FC907C" w14:textId="7C70989F" w:rsidR="002B5759" w:rsidRPr="002B5759" w:rsidRDefault="002B5759" w:rsidP="002B5759">
      <w:pPr>
        <w:pStyle w:val="Heading3"/>
      </w:pPr>
      <w:r w:rsidRPr="002B5759">
        <w:t>Accommodations</w:t>
      </w:r>
      <w:r w:rsidR="0061628C">
        <w:t>/</w:t>
      </w:r>
      <w:r w:rsidRPr="002B5759">
        <w:t>Enrichment</w:t>
      </w:r>
    </w:p>
    <w:p w14:paraId="0FC00E4E" w14:textId="77777777" w:rsidR="002B5759" w:rsidRDefault="002B5759" w:rsidP="002B5759">
      <w:pPr>
        <w:numPr>
          <w:ilvl w:val="0"/>
          <w:numId w:val="37"/>
        </w:numPr>
        <w:spacing w:line="360" w:lineRule="auto"/>
      </w:pPr>
      <w:r>
        <w:t>Large font sources available if needed</w:t>
      </w:r>
    </w:p>
    <w:p w14:paraId="55F18CFE" w14:textId="77777777" w:rsidR="002B5759" w:rsidRDefault="002B5759" w:rsidP="002B5759">
      <w:pPr>
        <w:numPr>
          <w:ilvl w:val="0"/>
          <w:numId w:val="37"/>
        </w:numPr>
        <w:spacing w:line="360" w:lineRule="auto"/>
      </w:pPr>
      <w:bookmarkStart w:id="0" w:name="_cihw11fulbb0" w:colFirst="0" w:colLast="0"/>
      <w:bookmarkEnd w:id="0"/>
      <w:r>
        <w:t xml:space="preserve">Extra time given for assignments if needed </w:t>
      </w:r>
    </w:p>
    <w:p w14:paraId="5E7F426C" w14:textId="77DD611E" w:rsidR="00A45593" w:rsidRPr="002B5759" w:rsidRDefault="002B5759" w:rsidP="002B5759">
      <w:pPr>
        <w:pStyle w:val="ListParagraph"/>
        <w:numPr>
          <w:ilvl w:val="0"/>
          <w:numId w:val="37"/>
        </w:numPr>
        <w:spacing w:line="360" w:lineRule="auto"/>
      </w:pPr>
      <w:bookmarkStart w:id="1" w:name="_fm4d0iq4zin4" w:colFirst="0" w:colLast="0"/>
      <w:bookmarkEnd w:id="1"/>
      <w:r>
        <w:t>Small group work during stations</w:t>
      </w:r>
      <w:bookmarkStart w:id="2" w:name="_30j0zll" w:colFirst="0" w:colLast="0"/>
      <w:bookmarkEnd w:id="2"/>
    </w:p>
    <w:sectPr w:rsidR="00A45593" w:rsidRPr="002B5759">
      <w:headerReference w:type="default" r:id="rId13"/>
      <w:footerReference w:type="default" r:id="rId14"/>
      <w:pgSz w:w="15840" w:h="12240"/>
      <w:pgMar w:top="720" w:right="720" w:bottom="720" w:left="720" w:header="27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45CB2" w14:textId="77777777" w:rsidR="00CF3648" w:rsidRDefault="00CF3648">
      <w:r>
        <w:separator/>
      </w:r>
    </w:p>
  </w:endnote>
  <w:endnote w:type="continuationSeparator" w:id="0">
    <w:p w14:paraId="7C409B57" w14:textId="77777777" w:rsidR="00CF3648" w:rsidRDefault="00CF3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88424" w14:textId="77777777" w:rsidR="00A2402E" w:rsidRDefault="00A2402E">
    <w:pPr>
      <w:pBdr>
        <w:top w:val="nil"/>
        <w:left w:val="nil"/>
        <w:bottom w:val="nil"/>
        <w:right w:val="nil"/>
        <w:between w:val="nil"/>
      </w:pBdr>
      <w:tabs>
        <w:tab w:val="center" w:pos="4680"/>
        <w:tab w:val="right" w:pos="9360"/>
      </w:tabs>
      <w:rPr>
        <w:color w:val="000000"/>
      </w:rPr>
    </w:pPr>
  </w:p>
  <w:p w14:paraId="3342602D" w14:textId="77777777" w:rsidR="00A2402E" w:rsidRDefault="005120F6">
    <w:pPr>
      <w:pBdr>
        <w:top w:val="nil"/>
        <w:left w:val="nil"/>
        <w:bottom w:val="nil"/>
        <w:right w:val="nil"/>
        <w:between w:val="nil"/>
      </w:pBdr>
      <w:tabs>
        <w:tab w:val="center" w:pos="4680"/>
        <w:tab w:val="right" w:pos="9360"/>
      </w:tabs>
      <w:rPr>
        <w:color w:val="000000"/>
      </w:rPr>
    </w:pPr>
    <w:r>
      <w:rPr>
        <w:noProof/>
      </w:rPr>
      <w:drawing>
        <wp:inline distT="0" distB="0" distL="0" distR="0" wp14:anchorId="196D1FDC" wp14:editId="6267D35F">
          <wp:extent cx="2514600" cy="456021"/>
          <wp:effectExtent l="0" t="0" r="0" b="1270"/>
          <wp:docPr id="1" name="image1.png" descr="OSU logo, College of Education and Human Ecology"/>
          <wp:cNvGraphicFramePr/>
          <a:graphic xmlns:a="http://schemas.openxmlformats.org/drawingml/2006/main">
            <a:graphicData uri="http://schemas.openxmlformats.org/drawingml/2006/picture">
              <pic:pic xmlns:pic="http://schemas.openxmlformats.org/drawingml/2006/picture">
                <pic:nvPicPr>
                  <pic:cNvPr id="1" name="image1.png" descr="OSU logo, College of Education and Human Ecology"/>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514600" cy="456021"/>
                  </a:xfrm>
                  <a:prstGeom prst="rect">
                    <a:avLst/>
                  </a:prstGeom>
                  <a:ln/>
                </pic:spPr>
              </pic:pic>
            </a:graphicData>
          </a:graphic>
        </wp:inline>
      </w:drawing>
    </w:r>
  </w:p>
  <w:p w14:paraId="1470708C" w14:textId="77777777" w:rsidR="00A2402E" w:rsidRDefault="00A2402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36AA8" w14:textId="77777777" w:rsidR="00CF3648" w:rsidRDefault="00CF3648">
      <w:r>
        <w:separator/>
      </w:r>
    </w:p>
  </w:footnote>
  <w:footnote w:type="continuationSeparator" w:id="0">
    <w:p w14:paraId="0F5190F9" w14:textId="77777777" w:rsidR="00CF3648" w:rsidRDefault="00CF3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92275" w14:textId="77777777" w:rsidR="00A2402E" w:rsidRDefault="00A2402E">
    <w:pPr>
      <w:widowControl w:val="0"/>
      <w:pBdr>
        <w:top w:val="nil"/>
        <w:left w:val="nil"/>
        <w:bottom w:val="nil"/>
        <w:right w:val="nil"/>
        <w:between w:val="nil"/>
      </w:pBdr>
      <w:spacing w:line="276" w:lineRule="auto"/>
      <w:rPr>
        <w:sz w:val="28"/>
        <w:szCs w:val="28"/>
      </w:rPr>
    </w:pPr>
  </w:p>
  <w:tbl>
    <w:tblPr>
      <w:tblStyle w:val="a1"/>
      <w:tblW w:w="14400" w:type="dxa"/>
      <w:tblBorders>
        <w:bottom w:val="single" w:sz="18" w:space="0" w:color="808080"/>
        <w:insideV w:val="single" w:sz="18" w:space="0" w:color="808080"/>
      </w:tblBorders>
      <w:tblLayout w:type="fixed"/>
      <w:tblLook w:val="0420" w:firstRow="1" w:lastRow="0" w:firstColumn="0" w:lastColumn="0" w:noHBand="0" w:noVBand="1"/>
    </w:tblPr>
    <w:tblGrid>
      <w:gridCol w:w="11709"/>
      <w:gridCol w:w="2691"/>
    </w:tblGrid>
    <w:tr w:rsidR="00A2402E" w14:paraId="1D627AF0" w14:textId="77777777" w:rsidTr="001779B0">
      <w:trPr>
        <w:trHeight w:val="288"/>
      </w:trPr>
      <w:tc>
        <w:tcPr>
          <w:tcW w:w="11709" w:type="dxa"/>
        </w:tcPr>
        <w:p w14:paraId="37BBB633" w14:textId="77777777" w:rsidR="00A2402E" w:rsidRPr="00692C9D" w:rsidRDefault="005120F6">
          <w:pPr>
            <w:pBdr>
              <w:top w:val="nil"/>
              <w:left w:val="nil"/>
              <w:bottom w:val="nil"/>
              <w:right w:val="nil"/>
              <w:between w:val="nil"/>
            </w:pBdr>
            <w:tabs>
              <w:tab w:val="right" w:pos="8820"/>
            </w:tabs>
            <w:jc w:val="right"/>
            <w:rPr>
              <w:rFonts w:ascii="Calibri" w:eastAsia="Calibri" w:hAnsi="Calibri" w:cs="Calibri"/>
              <w:color w:val="000000" w:themeColor="text1"/>
            </w:rPr>
          </w:pPr>
          <w:r w:rsidRPr="00692C9D">
            <w:rPr>
              <w:rFonts w:ascii="Calibri" w:eastAsia="Calibri" w:hAnsi="Calibri" w:cs="Calibri"/>
              <w:color w:val="000000" w:themeColor="text1"/>
            </w:rPr>
            <w:t>Department of Teaching &amp; Learning Social Studies Education</w:t>
          </w:r>
        </w:p>
      </w:tc>
      <w:tc>
        <w:tcPr>
          <w:tcW w:w="2691" w:type="dxa"/>
        </w:tcPr>
        <w:p w14:paraId="3749983F" w14:textId="77777777" w:rsidR="00A2402E" w:rsidRPr="00692C9D" w:rsidRDefault="005120F6">
          <w:pPr>
            <w:pBdr>
              <w:top w:val="nil"/>
              <w:left w:val="nil"/>
              <w:bottom w:val="nil"/>
              <w:right w:val="nil"/>
              <w:between w:val="nil"/>
            </w:pBdr>
            <w:tabs>
              <w:tab w:val="right" w:pos="8820"/>
            </w:tabs>
            <w:rPr>
              <w:rFonts w:ascii="Calibri" w:eastAsia="Calibri" w:hAnsi="Calibri" w:cs="Calibri"/>
              <w:color w:val="000000" w:themeColor="text1"/>
            </w:rPr>
          </w:pPr>
          <w:r w:rsidRPr="00692C9D">
            <w:rPr>
              <w:rFonts w:ascii="Calibri" w:eastAsia="Calibri" w:hAnsi="Calibri" w:cs="Calibri"/>
              <w:color w:val="000000" w:themeColor="text1"/>
            </w:rPr>
            <w:t>Origins</w:t>
          </w:r>
        </w:p>
      </w:tc>
    </w:tr>
  </w:tbl>
  <w:p w14:paraId="6612F8B1" w14:textId="77777777" w:rsidR="00A2402E" w:rsidRDefault="00A2402E">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75880D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DB8D90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91C373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E20B1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1BAB7C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2F47F0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6CC2B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81846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7B080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C0207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A5209"/>
    <w:multiLevelType w:val="hybridMultilevel"/>
    <w:tmpl w:val="C568A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08684B"/>
    <w:multiLevelType w:val="hybridMultilevel"/>
    <w:tmpl w:val="C744EFF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0FBE2655"/>
    <w:multiLevelType w:val="multilevel"/>
    <w:tmpl w:val="712047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11CA1E31"/>
    <w:multiLevelType w:val="hybridMultilevel"/>
    <w:tmpl w:val="FD6CAF5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EC85F4E"/>
    <w:multiLevelType w:val="hybridMultilevel"/>
    <w:tmpl w:val="05CE308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2715694"/>
    <w:multiLevelType w:val="hybridMultilevel"/>
    <w:tmpl w:val="5538BE0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51076F0"/>
    <w:multiLevelType w:val="multilevel"/>
    <w:tmpl w:val="562408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85F5129"/>
    <w:multiLevelType w:val="hybridMultilevel"/>
    <w:tmpl w:val="8C52C0F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8D87BAD"/>
    <w:multiLevelType w:val="hybridMultilevel"/>
    <w:tmpl w:val="F4BA0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1E496B"/>
    <w:multiLevelType w:val="multilevel"/>
    <w:tmpl w:val="95CE86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3BA85F90"/>
    <w:multiLevelType w:val="hybridMultilevel"/>
    <w:tmpl w:val="C4FEF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633408"/>
    <w:multiLevelType w:val="hybridMultilevel"/>
    <w:tmpl w:val="ADD672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65B4BAC"/>
    <w:multiLevelType w:val="multilevel"/>
    <w:tmpl w:val="95A8C0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DF20FE3"/>
    <w:multiLevelType w:val="multilevel"/>
    <w:tmpl w:val="3976EA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4E8506DB"/>
    <w:multiLevelType w:val="multilevel"/>
    <w:tmpl w:val="83E08E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56151FC0"/>
    <w:multiLevelType w:val="multilevel"/>
    <w:tmpl w:val="632269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56AF5164"/>
    <w:multiLevelType w:val="multilevel"/>
    <w:tmpl w:val="854E7260"/>
    <w:lvl w:ilvl="0">
      <w:start w:val="1"/>
      <w:numFmt w:val="decimal"/>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27" w15:restartNumberingAfterBreak="0">
    <w:nsid w:val="63034388"/>
    <w:multiLevelType w:val="hybridMultilevel"/>
    <w:tmpl w:val="D4788B4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4196EEB"/>
    <w:multiLevelType w:val="multilevel"/>
    <w:tmpl w:val="FD3A63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663A1A6E"/>
    <w:multiLevelType w:val="hybridMultilevel"/>
    <w:tmpl w:val="572A68D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8F01ED3"/>
    <w:multiLevelType w:val="hybridMultilevel"/>
    <w:tmpl w:val="6C9ABB6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F3937B7"/>
    <w:multiLevelType w:val="multilevel"/>
    <w:tmpl w:val="3F2036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73821544"/>
    <w:multiLevelType w:val="hybridMultilevel"/>
    <w:tmpl w:val="FD9AC1C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6527E77"/>
    <w:multiLevelType w:val="hybridMultilevel"/>
    <w:tmpl w:val="DDE41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F51280"/>
    <w:multiLevelType w:val="multilevel"/>
    <w:tmpl w:val="FA10D0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AD333E9"/>
    <w:multiLevelType w:val="hybridMultilevel"/>
    <w:tmpl w:val="2E9EBD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CB07B8"/>
    <w:multiLevelType w:val="hybridMultilevel"/>
    <w:tmpl w:val="80A6E26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5"/>
  </w:num>
  <w:num w:numId="2">
    <w:abstractNumId w:val="26"/>
  </w:num>
  <w:num w:numId="3">
    <w:abstractNumId w:val="16"/>
  </w:num>
  <w:num w:numId="4">
    <w:abstractNumId w:val="23"/>
  </w:num>
  <w:num w:numId="5">
    <w:abstractNumId w:val="34"/>
  </w:num>
  <w:num w:numId="6">
    <w:abstractNumId w:val="22"/>
  </w:num>
  <w:num w:numId="7">
    <w:abstractNumId w:val="31"/>
  </w:num>
  <w:num w:numId="8">
    <w:abstractNumId w:val="24"/>
  </w:num>
  <w:num w:numId="9">
    <w:abstractNumId w:val="12"/>
  </w:num>
  <w:num w:numId="10">
    <w:abstractNumId w:val="19"/>
  </w:num>
  <w:num w:numId="11">
    <w:abstractNumId w:val="28"/>
  </w:num>
  <w:num w:numId="12">
    <w:abstractNumId w:val="0"/>
  </w:num>
  <w:num w:numId="13">
    <w:abstractNumId w:val="1"/>
  </w:num>
  <w:num w:numId="14">
    <w:abstractNumId w:val="2"/>
  </w:num>
  <w:num w:numId="15">
    <w:abstractNumId w:val="3"/>
  </w:num>
  <w:num w:numId="16">
    <w:abstractNumId w:val="8"/>
  </w:num>
  <w:num w:numId="17">
    <w:abstractNumId w:val="4"/>
  </w:num>
  <w:num w:numId="18">
    <w:abstractNumId w:val="5"/>
  </w:num>
  <w:num w:numId="19">
    <w:abstractNumId w:val="6"/>
  </w:num>
  <w:num w:numId="20">
    <w:abstractNumId w:val="7"/>
  </w:num>
  <w:num w:numId="21">
    <w:abstractNumId w:val="9"/>
  </w:num>
  <w:num w:numId="22">
    <w:abstractNumId w:val="33"/>
  </w:num>
  <w:num w:numId="23">
    <w:abstractNumId w:val="10"/>
  </w:num>
  <w:num w:numId="24">
    <w:abstractNumId w:val="35"/>
  </w:num>
  <w:num w:numId="25">
    <w:abstractNumId w:val="17"/>
  </w:num>
  <w:num w:numId="26">
    <w:abstractNumId w:val="21"/>
  </w:num>
  <w:num w:numId="27">
    <w:abstractNumId w:val="18"/>
  </w:num>
  <w:num w:numId="28">
    <w:abstractNumId w:val="29"/>
  </w:num>
  <w:num w:numId="29">
    <w:abstractNumId w:val="32"/>
  </w:num>
  <w:num w:numId="30">
    <w:abstractNumId w:val="30"/>
  </w:num>
  <w:num w:numId="31">
    <w:abstractNumId w:val="15"/>
  </w:num>
  <w:num w:numId="32">
    <w:abstractNumId w:val="11"/>
  </w:num>
  <w:num w:numId="33">
    <w:abstractNumId w:val="36"/>
  </w:num>
  <w:num w:numId="34">
    <w:abstractNumId w:val="14"/>
  </w:num>
  <w:num w:numId="35">
    <w:abstractNumId w:val="13"/>
  </w:num>
  <w:num w:numId="36">
    <w:abstractNumId w:val="27"/>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02E"/>
    <w:rsid w:val="00036144"/>
    <w:rsid w:val="001779B0"/>
    <w:rsid w:val="001B2D9B"/>
    <w:rsid w:val="00206D59"/>
    <w:rsid w:val="002920E1"/>
    <w:rsid w:val="002B5759"/>
    <w:rsid w:val="002C7F6A"/>
    <w:rsid w:val="003A06B6"/>
    <w:rsid w:val="003B79C6"/>
    <w:rsid w:val="004457FA"/>
    <w:rsid w:val="00452608"/>
    <w:rsid w:val="004C2855"/>
    <w:rsid w:val="004F6A4F"/>
    <w:rsid w:val="005120F6"/>
    <w:rsid w:val="005B7AED"/>
    <w:rsid w:val="0061628C"/>
    <w:rsid w:val="00650279"/>
    <w:rsid w:val="00692C9D"/>
    <w:rsid w:val="00724F62"/>
    <w:rsid w:val="00747B2F"/>
    <w:rsid w:val="007C1D7A"/>
    <w:rsid w:val="007E325C"/>
    <w:rsid w:val="008B2F17"/>
    <w:rsid w:val="009272A8"/>
    <w:rsid w:val="00977E48"/>
    <w:rsid w:val="00987EEA"/>
    <w:rsid w:val="009A7534"/>
    <w:rsid w:val="00A2402E"/>
    <w:rsid w:val="00A45593"/>
    <w:rsid w:val="00B722B3"/>
    <w:rsid w:val="00BC5869"/>
    <w:rsid w:val="00C74DA4"/>
    <w:rsid w:val="00C8421A"/>
    <w:rsid w:val="00C9298D"/>
    <w:rsid w:val="00CB5341"/>
    <w:rsid w:val="00CF3648"/>
    <w:rsid w:val="00D21176"/>
    <w:rsid w:val="00D32756"/>
    <w:rsid w:val="00F21EE7"/>
    <w:rsid w:val="00F94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1352E"/>
  <w15:docId w15:val="{BD27F4B5-F76C-4E40-A5E5-A2A8D586A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autoRedefine/>
    <w:uiPriority w:val="9"/>
    <w:unhideWhenUsed/>
    <w:qFormat/>
    <w:rsid w:val="008B2F17"/>
    <w:pPr>
      <w:keepNext/>
      <w:keepLines/>
      <w:spacing w:before="360" w:after="80"/>
      <w:outlineLvl w:val="1"/>
    </w:pPr>
    <w:rPr>
      <w:b/>
      <w:sz w:val="32"/>
      <w:szCs w:val="36"/>
    </w:rPr>
  </w:style>
  <w:style w:type="paragraph" w:styleId="Heading3">
    <w:name w:val="heading 3"/>
    <w:basedOn w:val="Normal"/>
    <w:next w:val="Normal"/>
    <w:autoRedefine/>
    <w:uiPriority w:val="9"/>
    <w:unhideWhenUsed/>
    <w:qFormat/>
    <w:rsid w:val="008B2F17"/>
    <w:pPr>
      <w:keepNext/>
      <w:keepLines/>
      <w:spacing w:before="280" w:after="80"/>
      <w:outlineLvl w:val="2"/>
    </w:pPr>
    <w:rPr>
      <w:sz w:val="28"/>
      <w:szCs w:val="28"/>
    </w:rPr>
  </w:style>
  <w:style w:type="paragraph" w:styleId="Heading4">
    <w:name w:val="heading 4"/>
    <w:basedOn w:val="Normal"/>
    <w:next w:val="Normal"/>
    <w:autoRedefine/>
    <w:uiPriority w:val="9"/>
    <w:unhideWhenUsed/>
    <w:qFormat/>
    <w:rsid w:val="00987EEA"/>
    <w:pPr>
      <w:keepNext/>
      <w:keepLines/>
      <w:spacing w:before="240" w:after="40"/>
      <w:ind w:left="720"/>
      <w:outlineLvl w:val="3"/>
    </w:pPr>
    <w:rPr>
      <w:bCs/>
      <w:sz w:val="26"/>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72" w:type="dxa"/>
        <w:left w:w="115" w:type="dxa"/>
        <w:bottom w:w="72" w:type="dxa"/>
        <w:right w:w="115" w:type="dxa"/>
      </w:tblCellMar>
    </w:tblPr>
  </w:style>
  <w:style w:type="table" w:customStyle="1" w:styleId="a0">
    <w:basedOn w:val="TableNormal"/>
    <w:tblPr>
      <w:tblStyleRowBandSize w:val="1"/>
      <w:tblStyleColBandSize w:val="1"/>
      <w:tblCellMar>
        <w:top w:w="72" w:type="dxa"/>
        <w:left w:w="115" w:type="dxa"/>
        <w:bottom w:w="72" w:type="dxa"/>
        <w:right w:w="115" w:type="dxa"/>
      </w:tblCellMar>
    </w:tblPr>
  </w:style>
  <w:style w:type="table" w:customStyle="1" w:styleId="a1">
    <w:basedOn w:val="TableNormal"/>
    <w:tblPr>
      <w:tblStyleRowBandSize w:val="1"/>
      <w:tblStyleColBandSize w:val="1"/>
      <w:tblCellMar>
        <w:top w:w="72" w:type="dxa"/>
        <w:left w:w="115" w:type="dxa"/>
        <w:bottom w:w="72" w:type="dxa"/>
        <w:right w:w="115" w:type="dxa"/>
      </w:tblCellMar>
    </w:tblPr>
  </w:style>
  <w:style w:type="paragraph" w:styleId="BalloonText">
    <w:name w:val="Balloon Text"/>
    <w:basedOn w:val="Normal"/>
    <w:link w:val="BalloonTextChar"/>
    <w:uiPriority w:val="99"/>
    <w:semiHidden/>
    <w:unhideWhenUsed/>
    <w:rsid w:val="00D3275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32756"/>
    <w:rPr>
      <w:rFonts w:ascii="Times New Roman" w:hAnsi="Times New Roman" w:cs="Times New Roman"/>
      <w:sz w:val="18"/>
      <w:szCs w:val="18"/>
    </w:rPr>
  </w:style>
  <w:style w:type="paragraph" w:styleId="Header">
    <w:name w:val="header"/>
    <w:basedOn w:val="Normal"/>
    <w:link w:val="HeaderChar"/>
    <w:uiPriority w:val="99"/>
    <w:unhideWhenUsed/>
    <w:rsid w:val="00206D59"/>
    <w:pPr>
      <w:tabs>
        <w:tab w:val="center" w:pos="4680"/>
        <w:tab w:val="right" w:pos="9360"/>
      </w:tabs>
    </w:pPr>
  </w:style>
  <w:style w:type="character" w:customStyle="1" w:styleId="HeaderChar">
    <w:name w:val="Header Char"/>
    <w:basedOn w:val="DefaultParagraphFont"/>
    <w:link w:val="Header"/>
    <w:uiPriority w:val="99"/>
    <w:rsid w:val="00206D59"/>
  </w:style>
  <w:style w:type="paragraph" w:styleId="Footer">
    <w:name w:val="footer"/>
    <w:basedOn w:val="Normal"/>
    <w:link w:val="FooterChar"/>
    <w:uiPriority w:val="99"/>
    <w:unhideWhenUsed/>
    <w:rsid w:val="00206D59"/>
    <w:pPr>
      <w:tabs>
        <w:tab w:val="center" w:pos="4680"/>
        <w:tab w:val="right" w:pos="9360"/>
      </w:tabs>
    </w:pPr>
  </w:style>
  <w:style w:type="character" w:customStyle="1" w:styleId="FooterChar">
    <w:name w:val="Footer Char"/>
    <w:basedOn w:val="DefaultParagraphFont"/>
    <w:link w:val="Footer"/>
    <w:uiPriority w:val="99"/>
    <w:rsid w:val="00206D59"/>
  </w:style>
  <w:style w:type="table" w:styleId="PlainTable1">
    <w:name w:val="Plain Table 1"/>
    <w:basedOn w:val="TableNormal"/>
    <w:uiPriority w:val="41"/>
    <w:rsid w:val="00692C9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92C9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692C9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692C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692C9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92C9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92C9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692C9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92C9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92C9D"/>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92C9D"/>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92C9D"/>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92C9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92C9D"/>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9272A8"/>
    <w:rPr>
      <w:color w:val="0000FF" w:themeColor="hyperlink"/>
      <w:u w:val="single"/>
    </w:rPr>
  </w:style>
  <w:style w:type="character" w:styleId="UnresolvedMention">
    <w:name w:val="Unresolved Mention"/>
    <w:basedOn w:val="DefaultParagraphFont"/>
    <w:uiPriority w:val="99"/>
    <w:semiHidden/>
    <w:unhideWhenUsed/>
    <w:rsid w:val="009272A8"/>
    <w:rPr>
      <w:color w:val="605E5C"/>
      <w:shd w:val="clear" w:color="auto" w:fill="E1DFDD"/>
    </w:rPr>
  </w:style>
  <w:style w:type="paragraph" w:styleId="ListParagraph">
    <w:name w:val="List Paragraph"/>
    <w:basedOn w:val="Normal"/>
    <w:uiPriority w:val="34"/>
    <w:qFormat/>
    <w:rsid w:val="008B2F17"/>
    <w:pPr>
      <w:ind w:left="720"/>
      <w:contextualSpacing/>
    </w:pPr>
  </w:style>
  <w:style w:type="character" w:styleId="FollowedHyperlink">
    <w:name w:val="FollowedHyperlink"/>
    <w:basedOn w:val="DefaultParagraphFont"/>
    <w:uiPriority w:val="99"/>
    <w:semiHidden/>
    <w:unhideWhenUsed/>
    <w:rsid w:val="007E32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wakehealth.edu/Treatment/e/Electroconvulsive-Therapy"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sychiatry.org/patients-families/psychotherap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bc.com/news/magazine-1562916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cbi.nlm.nih.gov/pmc/articles/PMC1297956/pdf/10741319.pdf" TargetMode="External"/><Relationship Id="rId4" Type="http://schemas.openxmlformats.org/officeDocument/2006/relationships/settings" Target="settings.xml"/><Relationship Id="rId9" Type="http://schemas.openxmlformats.org/officeDocument/2006/relationships/hyperlink" Target="https://www.focusforhealth.org/depression-and-the-over-use-of-antidepressants-are-we-treating-the-real-proble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4EAE0-C975-7546-8B66-172F2CE34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Pages>
  <Words>1625</Words>
  <Characters>8516</Characters>
  <Application>Microsoft Office Word</Application>
  <DocSecurity>0</DocSecurity>
  <Lines>327</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Millar, Cameron</cp:lastModifiedBy>
  <cp:revision>10</cp:revision>
  <dcterms:created xsi:type="dcterms:W3CDTF">2021-12-02T16:23:00Z</dcterms:created>
  <dcterms:modified xsi:type="dcterms:W3CDTF">2021-12-02T21:02:00Z</dcterms:modified>
</cp:coreProperties>
</file>