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7F64A" w14:textId="3DABDA4F" w:rsidR="003F2AAA" w:rsidRPr="00A62661" w:rsidRDefault="00594A93" w:rsidP="00A62661">
      <w:pPr>
        <w:rPr>
          <w:b/>
          <w:bCs/>
          <w:color w:val="000000" w:themeColor="text1"/>
          <w:sz w:val="24"/>
          <w:szCs w:val="24"/>
        </w:rPr>
      </w:pPr>
      <w:r w:rsidRPr="00A62661">
        <w:rPr>
          <w:b/>
          <w:bCs/>
          <w:color w:val="000000" w:themeColor="text1"/>
          <w:sz w:val="24"/>
          <w:szCs w:val="24"/>
        </w:rPr>
        <w:t xml:space="preserve">Title of Lesson: </w:t>
      </w:r>
    </w:p>
    <w:p w14:paraId="4EF40671" w14:textId="77777777" w:rsidR="00A62661" w:rsidRPr="00A62661" w:rsidRDefault="005E4546" w:rsidP="00A62661">
      <w:pPr>
        <w:pStyle w:val="Heading1"/>
      </w:pPr>
      <w:r w:rsidRPr="00A62661">
        <w:t xml:space="preserve">Military Drones: Terror Weapon or Military Tool? </w:t>
      </w:r>
    </w:p>
    <w:p w14:paraId="0080BCF6" w14:textId="77777777" w:rsidR="00A62661" w:rsidRDefault="00A62661" w:rsidP="00594A93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E2CFA9" w14:textId="23DAE8E1" w:rsidR="005E4546" w:rsidRPr="00A62661" w:rsidRDefault="005E4546" w:rsidP="00594A93">
      <w:pPr>
        <w:pStyle w:val="Normal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MWH. 17: World War II devasted most of Europe and Asia, led to the occupation of Eastern Europe and Japan, and began the atomic age</w:t>
      </w:r>
    </w:p>
    <w:p w14:paraId="21D604FE" w14:textId="77777777" w:rsidR="00E16124" w:rsidRPr="00A62661" w:rsidRDefault="00E16124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6ABBD7" w14:textId="1EE344A9" w:rsidR="003F2AAA" w:rsidRPr="00A62661" w:rsidRDefault="00594A93" w:rsidP="00594A93">
      <w:pPr>
        <w:pStyle w:val="Normal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Grade Level</w:t>
      </w:r>
      <w:r w:rsidRPr="00A62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E4546" w:rsidRPr="00A62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5E4546" w:rsidRPr="00A6266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5E4546" w:rsidRPr="00A62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</w:t>
      </w:r>
    </w:p>
    <w:p w14:paraId="2BB4FC60" w14:textId="77777777" w:rsidR="00594A93" w:rsidRPr="00A6266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34E8CA" w14:textId="77777777" w:rsidR="00231B5C" w:rsidRPr="00A62661" w:rsidRDefault="00594A93" w:rsidP="00231B5C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2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Origins Article:</w:t>
      </w:r>
    </w:p>
    <w:p w14:paraId="1297306C" w14:textId="164E139F" w:rsidR="005E4546" w:rsidRDefault="00F90651" w:rsidP="005E4546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E4546" w:rsidRPr="00F9065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Aerial Torpedoes, Buzz Bombs, and Predators: The Long Cultural History of Drones</w:t>
        </w:r>
      </w:hyperlink>
    </w:p>
    <w:p w14:paraId="13641460" w14:textId="0725769D" w:rsidR="005E4546" w:rsidRPr="005E4546" w:rsidRDefault="00F90651" w:rsidP="005E4546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E4546" w:rsidRPr="00F90651">
        <w:t>http://origins.osu.edu/article/aerial-torpedoes-buzz-bombs-and-predators-long-cultural-history-drones/page/0/0</w:t>
      </w:r>
      <w:r>
        <w:t>)</w:t>
      </w:r>
    </w:p>
    <w:p w14:paraId="6FBA33F5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820D5" w14:textId="1CF76825" w:rsidR="003F2AAA" w:rsidRPr="00594A93" w:rsidRDefault="00594A93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Author of Lesson:</w:t>
      </w:r>
      <w:r w:rsidRPr="0059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546">
        <w:rPr>
          <w:rFonts w:ascii="Times New Roman" w:eastAsia="Times New Roman" w:hAnsi="Times New Roman" w:cs="Times New Roman"/>
          <w:sz w:val="24"/>
          <w:szCs w:val="24"/>
        </w:rPr>
        <w:t>Josh Buergel</w:t>
      </w:r>
    </w:p>
    <w:p w14:paraId="16C07BB3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75223" w14:textId="77777777" w:rsidR="00231B5C" w:rsidRDefault="00594A93" w:rsidP="00A62661">
      <w:pPr>
        <w:pStyle w:val="Heading2"/>
        <w:rPr>
          <w:b/>
        </w:rPr>
      </w:pPr>
      <w:r w:rsidRPr="00594A93">
        <w:t xml:space="preserve">Description: </w:t>
      </w:r>
    </w:p>
    <w:p w14:paraId="14EA750B" w14:textId="373A9AF2" w:rsidR="003F2AAA" w:rsidRPr="00594A93" w:rsidRDefault="00F801F9" w:rsidP="00A62661">
      <w:pPr>
        <w:pStyle w:val="Normal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lesson plan focuses and grapples the long, changing, and complex history of military drones.</w:t>
      </w:r>
      <w:r w:rsidR="00BF179C">
        <w:rPr>
          <w:rFonts w:ascii="Times New Roman" w:hAnsi="Times New Roman" w:cs="Times New Roman"/>
          <w:sz w:val="24"/>
          <w:szCs w:val="24"/>
        </w:rPr>
        <w:t xml:space="preserve">  The Origin article that was chosen provides a detailed history of how drones changed from being flimsy </w:t>
      </w:r>
      <w:r w:rsidR="00B516FB">
        <w:rPr>
          <w:rFonts w:ascii="Times New Roman" w:hAnsi="Times New Roman" w:cs="Times New Roman"/>
          <w:sz w:val="24"/>
          <w:szCs w:val="24"/>
        </w:rPr>
        <w:t xml:space="preserve">wood and canvas devises that were more common in science fiction novels than the military to the </w:t>
      </w:r>
      <w:r w:rsidR="00833567">
        <w:rPr>
          <w:rFonts w:ascii="Times New Roman" w:hAnsi="Times New Roman" w:cs="Times New Roman"/>
          <w:sz w:val="24"/>
          <w:szCs w:val="24"/>
        </w:rPr>
        <w:t>terror weapons of World War II, and now their complex role in today’s society.</w:t>
      </w:r>
      <w:r w:rsidR="00204A4A">
        <w:rPr>
          <w:rFonts w:ascii="Times New Roman" w:hAnsi="Times New Roman" w:cs="Times New Roman"/>
          <w:sz w:val="24"/>
          <w:szCs w:val="24"/>
        </w:rPr>
        <w:t xml:space="preserve">  I made the decision to use this article because the level of detail given </w:t>
      </w:r>
      <w:r w:rsidR="006123B9">
        <w:rPr>
          <w:rFonts w:ascii="Times New Roman" w:hAnsi="Times New Roman" w:cs="Times New Roman"/>
          <w:sz w:val="24"/>
          <w:szCs w:val="24"/>
        </w:rPr>
        <w:t>on the early uses of drones that are not known to many people.</w:t>
      </w:r>
      <w:r w:rsidR="00CF13EE">
        <w:rPr>
          <w:rFonts w:ascii="Times New Roman" w:hAnsi="Times New Roman" w:cs="Times New Roman"/>
          <w:sz w:val="24"/>
          <w:szCs w:val="24"/>
        </w:rPr>
        <w:t xml:space="preserve">  The lesson itself begins</w:t>
      </w:r>
      <w:r w:rsidR="001D3109">
        <w:rPr>
          <w:rFonts w:ascii="Times New Roman" w:hAnsi="Times New Roman" w:cs="Times New Roman"/>
          <w:sz w:val="24"/>
          <w:szCs w:val="24"/>
        </w:rPr>
        <w:t xml:space="preserve"> with</w:t>
      </w:r>
      <w:r w:rsidR="00603B60">
        <w:rPr>
          <w:rFonts w:ascii="Times New Roman" w:hAnsi="Times New Roman" w:cs="Times New Roman"/>
          <w:sz w:val="24"/>
          <w:szCs w:val="24"/>
        </w:rPr>
        <w:t xml:space="preserve"> a quote analysis of a quote from former President Barrack Obama, which was featured in the Origin article.</w:t>
      </w:r>
      <w:r w:rsidR="005E300C">
        <w:rPr>
          <w:rFonts w:ascii="Times New Roman" w:hAnsi="Times New Roman" w:cs="Times New Roman"/>
          <w:sz w:val="24"/>
          <w:szCs w:val="24"/>
        </w:rPr>
        <w:t xml:space="preserve">  Students first </w:t>
      </w:r>
      <w:r w:rsidR="00673807">
        <w:rPr>
          <w:rFonts w:ascii="Times New Roman" w:hAnsi="Times New Roman" w:cs="Times New Roman"/>
          <w:sz w:val="24"/>
          <w:szCs w:val="24"/>
        </w:rPr>
        <w:t>work in small groups to interpret the quote, then the class will have a discussion to compare interpretations of the quote.</w:t>
      </w:r>
      <w:r w:rsidR="00977D96">
        <w:rPr>
          <w:rFonts w:ascii="Times New Roman" w:hAnsi="Times New Roman" w:cs="Times New Roman"/>
          <w:sz w:val="24"/>
          <w:szCs w:val="24"/>
        </w:rPr>
        <w:t xml:space="preserve">  From this point the stage is set that the focus is on military drones, </w:t>
      </w:r>
      <w:r w:rsidR="00DE435B">
        <w:rPr>
          <w:rFonts w:ascii="Times New Roman" w:hAnsi="Times New Roman" w:cs="Times New Roman"/>
          <w:sz w:val="24"/>
          <w:szCs w:val="24"/>
        </w:rPr>
        <w:t xml:space="preserve">and an interactive </w:t>
      </w:r>
      <w:r w:rsidR="00106A41">
        <w:rPr>
          <w:rFonts w:ascii="Times New Roman" w:hAnsi="Times New Roman" w:cs="Times New Roman"/>
          <w:sz w:val="24"/>
          <w:szCs w:val="24"/>
        </w:rPr>
        <w:t>mini lecture</w:t>
      </w:r>
      <w:r w:rsidR="00DE435B">
        <w:rPr>
          <w:rFonts w:ascii="Times New Roman" w:hAnsi="Times New Roman" w:cs="Times New Roman"/>
          <w:sz w:val="24"/>
          <w:szCs w:val="24"/>
        </w:rPr>
        <w:t xml:space="preserve"> is given to build students background information on the history of drones.  After </w:t>
      </w:r>
      <w:r w:rsidR="00106A41">
        <w:rPr>
          <w:rFonts w:ascii="Times New Roman" w:hAnsi="Times New Roman" w:cs="Times New Roman"/>
          <w:sz w:val="24"/>
          <w:szCs w:val="24"/>
        </w:rPr>
        <w:t>this student</w:t>
      </w:r>
      <w:r w:rsidR="00CA2CA3">
        <w:rPr>
          <w:rFonts w:ascii="Times New Roman" w:hAnsi="Times New Roman" w:cs="Times New Roman"/>
          <w:sz w:val="24"/>
          <w:szCs w:val="24"/>
        </w:rPr>
        <w:t xml:space="preserve"> begin to grapple with the driving question: are drones a military tool or terror weapon?</w:t>
      </w:r>
      <w:r w:rsidR="00FC2230">
        <w:rPr>
          <w:rFonts w:ascii="Times New Roman" w:hAnsi="Times New Roman" w:cs="Times New Roman"/>
          <w:sz w:val="24"/>
          <w:szCs w:val="24"/>
        </w:rPr>
        <w:t xml:space="preserve">  This is done through a stations activity in which students get to dive deeper into the early usage of drones in the beginning of the 20</w:t>
      </w:r>
      <w:r w:rsidR="00FC2230" w:rsidRPr="00FC22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2230">
        <w:rPr>
          <w:rFonts w:ascii="Times New Roman" w:hAnsi="Times New Roman" w:cs="Times New Roman"/>
          <w:sz w:val="24"/>
          <w:szCs w:val="24"/>
        </w:rPr>
        <w:t xml:space="preserve"> century, the </w:t>
      </w:r>
      <w:r w:rsidR="007916DA">
        <w:rPr>
          <w:rFonts w:ascii="Times New Roman" w:hAnsi="Times New Roman" w:cs="Times New Roman"/>
          <w:sz w:val="24"/>
          <w:szCs w:val="24"/>
        </w:rPr>
        <w:t>purpose of the German Vengeance 1 drone in World War II, and the pros and cons of modern military drones.</w:t>
      </w:r>
      <w:r w:rsidR="00AE0DAB">
        <w:rPr>
          <w:rFonts w:ascii="Times New Roman" w:hAnsi="Times New Roman" w:cs="Times New Roman"/>
          <w:sz w:val="24"/>
          <w:szCs w:val="24"/>
        </w:rPr>
        <w:t xml:space="preserve">  The lesson ends with students completing a historical analysis in which they will build an argument </w:t>
      </w:r>
      <w:r w:rsidR="00106A41">
        <w:rPr>
          <w:rFonts w:ascii="Times New Roman" w:hAnsi="Times New Roman" w:cs="Times New Roman"/>
          <w:sz w:val="24"/>
          <w:szCs w:val="24"/>
        </w:rPr>
        <w:t>that drones are a terror weapon or a military tool.</w:t>
      </w:r>
    </w:p>
    <w:p w14:paraId="1FB098F2" w14:textId="77777777" w:rsidR="00510BEC" w:rsidRDefault="00510BEC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F65A1" w14:textId="2C3245E8" w:rsidR="009D0BA7" w:rsidRDefault="009D0BA7" w:rsidP="00F90651">
      <w:pPr>
        <w:pStyle w:val="Heading2"/>
      </w:pPr>
      <w:r>
        <w:lastRenderedPageBreak/>
        <w:t>Instructional Strategies:</w:t>
      </w:r>
    </w:p>
    <w:p w14:paraId="7170FD95" w14:textId="3649ED4D" w:rsidR="009D0BA7" w:rsidRPr="00941F40" w:rsidRDefault="00941F40" w:rsidP="00F90651">
      <w:pPr>
        <w:pStyle w:val="Normal1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Quote analysis </w:t>
      </w:r>
      <w:r w:rsidR="00C862C1">
        <w:rPr>
          <w:rFonts w:ascii="Times New Roman" w:eastAsia="Times New Roman" w:hAnsi="Times New Roman" w:cs="Times New Roman"/>
          <w:iCs/>
          <w:sz w:val="24"/>
          <w:szCs w:val="24"/>
        </w:rPr>
        <w:t>(Small group)</w:t>
      </w:r>
    </w:p>
    <w:p w14:paraId="2B825F3A" w14:textId="02152DA5" w:rsidR="00941F40" w:rsidRPr="00C862C1" w:rsidRDefault="00C862C1" w:rsidP="00F90651">
      <w:pPr>
        <w:pStyle w:val="Normal1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Quote analysis comparison (Whole class)</w:t>
      </w:r>
    </w:p>
    <w:p w14:paraId="0184B4D0" w14:textId="5F349AC6" w:rsidR="00C862C1" w:rsidRPr="00C862C1" w:rsidRDefault="00C862C1" w:rsidP="00F90651">
      <w:pPr>
        <w:pStyle w:val="Normal1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Mini Lecture</w:t>
      </w:r>
    </w:p>
    <w:p w14:paraId="00227EF7" w14:textId="5830BACF" w:rsidR="00C862C1" w:rsidRPr="00C862C1" w:rsidRDefault="00C862C1" w:rsidP="00F90651">
      <w:pPr>
        <w:pStyle w:val="Normal1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Stations</w:t>
      </w:r>
    </w:p>
    <w:p w14:paraId="607B75AF" w14:textId="77777777" w:rsidR="00C862C1" w:rsidRPr="00941F40" w:rsidRDefault="00C862C1" w:rsidP="001D76D0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98F29A" w14:textId="6B2A8689" w:rsidR="003F2AAA" w:rsidRPr="00594A93" w:rsidRDefault="00594A93" w:rsidP="00F90651">
      <w:pPr>
        <w:pStyle w:val="Heading2"/>
      </w:pPr>
      <w:r w:rsidRPr="00594A93">
        <w:t>Key Words:</w:t>
      </w:r>
    </w:p>
    <w:p w14:paraId="5A3CBB01" w14:textId="77777777" w:rsidR="00F90651" w:rsidRPr="00F90651" w:rsidRDefault="006C022D" w:rsidP="00F90651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10BEC">
        <w:rPr>
          <w:rFonts w:ascii="Times New Roman" w:eastAsia="Times New Roman" w:hAnsi="Times New Roman" w:cs="Times New Roman"/>
          <w:iCs/>
          <w:sz w:val="24"/>
          <w:szCs w:val="24"/>
        </w:rPr>
        <w:t>Drone</w:t>
      </w:r>
      <w:r w:rsidR="00F90651">
        <w:rPr>
          <w:rFonts w:ascii="Times New Roman" w:eastAsia="Times New Roman" w:hAnsi="Times New Roman" w:cs="Times New Roman"/>
          <w:iCs/>
          <w:sz w:val="24"/>
          <w:szCs w:val="24"/>
        </w:rPr>
        <w:t>s</w:t>
      </w:r>
    </w:p>
    <w:p w14:paraId="11C97C10" w14:textId="77777777" w:rsidR="00F90651" w:rsidRPr="00F90651" w:rsidRDefault="006C022D" w:rsidP="00F90651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10BEC">
        <w:rPr>
          <w:rFonts w:ascii="Times New Roman" w:eastAsia="Times New Roman" w:hAnsi="Times New Roman" w:cs="Times New Roman"/>
          <w:iCs/>
          <w:sz w:val="24"/>
          <w:szCs w:val="24"/>
        </w:rPr>
        <w:t>Terror</w:t>
      </w:r>
    </w:p>
    <w:p w14:paraId="29AC0B84" w14:textId="10FE95E7" w:rsidR="003F2AAA" w:rsidRPr="00510BEC" w:rsidRDefault="006C022D" w:rsidP="00F90651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10BEC">
        <w:rPr>
          <w:rFonts w:ascii="Times New Roman" w:eastAsia="Times New Roman" w:hAnsi="Times New Roman" w:cs="Times New Roman"/>
          <w:iCs/>
          <w:sz w:val="24"/>
          <w:szCs w:val="24"/>
        </w:rPr>
        <w:t>Military</w:t>
      </w:r>
    </w:p>
    <w:p w14:paraId="48429B2C" w14:textId="2F3A2A62" w:rsidR="003F2AAA" w:rsidRDefault="003F2AAA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78B449" w14:textId="777426A5" w:rsidR="00F43EDF" w:rsidRPr="00F43EDF" w:rsidRDefault="00F43EDF" w:rsidP="00F90651">
      <w:pPr>
        <w:pStyle w:val="Heading2"/>
      </w:pPr>
      <w:r w:rsidRPr="00F43EDF">
        <w:t>Materials:</w:t>
      </w:r>
    </w:p>
    <w:p w14:paraId="3DFB77E2" w14:textId="78100A74" w:rsidR="00F43EDF" w:rsidRDefault="006F1B4C" w:rsidP="00F90651">
      <w:pPr>
        <w:pStyle w:val="Norma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Military Drones Power Point Presentation</w:t>
      </w:r>
    </w:p>
    <w:p w14:paraId="1A6DEA32" w14:textId="4F135B1B" w:rsidR="004E6416" w:rsidRDefault="00ED250A" w:rsidP="00F90651">
      <w:pPr>
        <w:pStyle w:val="Norma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Stations Handout Worksheet</w:t>
      </w:r>
    </w:p>
    <w:p w14:paraId="349AEAFC" w14:textId="61DCF7D3" w:rsidR="00ED250A" w:rsidRDefault="00ED250A" w:rsidP="00F90651">
      <w:pPr>
        <w:pStyle w:val="Norma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Station Sources </w:t>
      </w:r>
      <w:r w:rsidR="00C4745F">
        <w:rPr>
          <w:rFonts w:ascii="Times New Roman" w:hAnsi="Times New Roman" w:cs="Times New Roman"/>
          <w:iCs/>
          <w:sz w:val="24"/>
          <w:szCs w:val="24"/>
        </w:rPr>
        <w:t>sheet:</w:t>
      </w:r>
    </w:p>
    <w:p w14:paraId="751C3D3B" w14:textId="31001839" w:rsidR="00C4745F" w:rsidRDefault="009E16BD" w:rsidP="00F90651">
      <w:pPr>
        <w:pStyle w:val="Normal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NYPD Drone Poster</w:t>
      </w:r>
    </w:p>
    <w:p w14:paraId="6BAE02B2" w14:textId="7C2E244A" w:rsidR="00302E1C" w:rsidRDefault="00F10D69" w:rsidP="00F90651">
      <w:pPr>
        <w:pStyle w:val="Normal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Pros and Cons of Military drones article</w:t>
      </w:r>
    </w:p>
    <w:p w14:paraId="145992F9" w14:textId="218F5699" w:rsidR="00F10D69" w:rsidRDefault="006E6031" w:rsidP="00F90651">
      <w:pPr>
        <w:pStyle w:val="Normal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Shadows Over England V1 Poster</w:t>
      </w:r>
    </w:p>
    <w:p w14:paraId="12F9EFD8" w14:textId="548C9EF6" w:rsidR="006E6031" w:rsidRDefault="00A257F6" w:rsidP="00F90651">
      <w:pPr>
        <w:pStyle w:val="Normal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257F6">
        <w:rPr>
          <w:rFonts w:ascii="Times New Roman" w:hAnsi="Times New Roman" w:cs="Times New Roman"/>
          <w:iCs/>
          <w:sz w:val="24"/>
          <w:szCs w:val="24"/>
        </w:rPr>
        <w:t>German V Weapons: Desperate Measure article</w:t>
      </w:r>
    </w:p>
    <w:p w14:paraId="31BB175D" w14:textId="58FC37F8" w:rsidR="00A257F6" w:rsidRDefault="00C35815" w:rsidP="00F90651">
      <w:pPr>
        <w:pStyle w:val="Normal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Kettering Bug Picture</w:t>
      </w:r>
    </w:p>
    <w:p w14:paraId="5EFC0F57" w14:textId="722B18B0" w:rsidR="00C35815" w:rsidRDefault="00285D18" w:rsidP="00F90651">
      <w:pPr>
        <w:pStyle w:val="Normal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5D18">
        <w:rPr>
          <w:rFonts w:ascii="Times New Roman" w:hAnsi="Times New Roman" w:cs="Times New Roman"/>
          <w:iCs/>
          <w:sz w:val="24"/>
          <w:szCs w:val="24"/>
        </w:rPr>
        <w:t xml:space="preserve">World War I and Interwar Drone Fantasies </w:t>
      </w:r>
      <w:r>
        <w:rPr>
          <w:rFonts w:ascii="Times New Roman" w:hAnsi="Times New Roman" w:cs="Times New Roman"/>
          <w:iCs/>
          <w:sz w:val="24"/>
          <w:szCs w:val="24"/>
        </w:rPr>
        <w:t xml:space="preserve">excerpt </w:t>
      </w:r>
    </w:p>
    <w:p w14:paraId="7A5EFCB6" w14:textId="2938D90F" w:rsidR="00957788" w:rsidRDefault="00957788" w:rsidP="00F90651">
      <w:pPr>
        <w:pStyle w:val="Normal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Differentiated Source Handout Worksheet</w:t>
      </w:r>
    </w:p>
    <w:p w14:paraId="04EBCAB4" w14:textId="10F62C94" w:rsidR="00957788" w:rsidRDefault="00957788" w:rsidP="00F90651">
      <w:pPr>
        <w:pStyle w:val="Normal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Differentiated Station Sources Sheet:</w:t>
      </w:r>
    </w:p>
    <w:p w14:paraId="4F18D406" w14:textId="2190EA72" w:rsidR="00957788" w:rsidRDefault="00CC7735" w:rsidP="00F90651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Anti-Drone Protest picture</w:t>
      </w:r>
    </w:p>
    <w:p w14:paraId="75CA0944" w14:textId="43BDD988" w:rsidR="00CC7735" w:rsidRDefault="00CC7735" w:rsidP="00F90651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Pros and Cons of Military drones article (Bolded)</w:t>
      </w:r>
    </w:p>
    <w:p w14:paraId="62D2742E" w14:textId="77777777" w:rsidR="00CC7735" w:rsidRDefault="00CC7735" w:rsidP="00F90651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Shadows Over England V1 Poster</w:t>
      </w:r>
    </w:p>
    <w:p w14:paraId="3EBFF9EE" w14:textId="7546F580" w:rsidR="00CC7735" w:rsidRDefault="00CC7735" w:rsidP="00F90651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257F6">
        <w:rPr>
          <w:rFonts w:ascii="Times New Roman" w:hAnsi="Times New Roman" w:cs="Times New Roman"/>
          <w:iCs/>
          <w:sz w:val="24"/>
          <w:szCs w:val="24"/>
        </w:rPr>
        <w:t>German V Weapons: Desperate Measure article</w:t>
      </w:r>
      <w:r>
        <w:rPr>
          <w:rFonts w:ascii="Times New Roman" w:hAnsi="Times New Roman" w:cs="Times New Roman"/>
          <w:iCs/>
          <w:sz w:val="24"/>
          <w:szCs w:val="24"/>
        </w:rPr>
        <w:t xml:space="preserve"> (Highlighted)</w:t>
      </w:r>
    </w:p>
    <w:p w14:paraId="65E3E48B" w14:textId="77777777" w:rsidR="00CC7735" w:rsidRDefault="00CC7735" w:rsidP="00F90651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Kettering Bug Picture</w:t>
      </w:r>
    </w:p>
    <w:p w14:paraId="72C39477" w14:textId="5AE757E2" w:rsidR="00CC7735" w:rsidRDefault="00CC7735" w:rsidP="00F90651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85D18">
        <w:rPr>
          <w:rFonts w:ascii="Times New Roman" w:hAnsi="Times New Roman" w:cs="Times New Roman"/>
          <w:iCs/>
          <w:sz w:val="24"/>
          <w:szCs w:val="24"/>
        </w:rPr>
        <w:t xml:space="preserve">World War I and Interwar Drone Fantasies </w:t>
      </w:r>
      <w:r>
        <w:rPr>
          <w:rFonts w:ascii="Times New Roman" w:hAnsi="Times New Roman" w:cs="Times New Roman"/>
          <w:iCs/>
          <w:sz w:val="24"/>
          <w:szCs w:val="24"/>
        </w:rPr>
        <w:t>excerpt (Highlighted)</w:t>
      </w:r>
    </w:p>
    <w:p w14:paraId="4F7EE32A" w14:textId="41CB4E3B" w:rsidR="00CC7735" w:rsidRDefault="00472088" w:rsidP="00F90651">
      <w:pPr>
        <w:pStyle w:val="Normal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Alternative Source Sheet:</w:t>
      </w:r>
    </w:p>
    <w:p w14:paraId="2F850B65" w14:textId="69CF500F" w:rsidR="00472088" w:rsidRDefault="00D41DE2" w:rsidP="00F90651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1950s Drone Poster</w:t>
      </w:r>
    </w:p>
    <w:p w14:paraId="513F2EFB" w14:textId="18A42E69" w:rsidR="00D41DE2" w:rsidRDefault="002D71CA" w:rsidP="00F90651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D71CA">
        <w:rPr>
          <w:rFonts w:ascii="Times New Roman" w:hAnsi="Times New Roman" w:cs="Times New Roman"/>
          <w:iCs/>
          <w:sz w:val="24"/>
          <w:szCs w:val="24"/>
        </w:rPr>
        <w:t xml:space="preserve">German Pilotless Aircraft (V1) </w:t>
      </w:r>
      <w:r w:rsidR="00BE2290">
        <w:rPr>
          <w:rFonts w:ascii="Times New Roman" w:hAnsi="Times New Roman" w:cs="Times New Roman"/>
          <w:iCs/>
          <w:sz w:val="24"/>
          <w:szCs w:val="24"/>
        </w:rPr>
        <w:t xml:space="preserve">Schematics </w:t>
      </w:r>
    </w:p>
    <w:p w14:paraId="07A54A4E" w14:textId="6D953D98" w:rsidR="002D71CA" w:rsidRDefault="00BE2290" w:rsidP="00F90651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V1 London Poster</w:t>
      </w:r>
    </w:p>
    <w:p w14:paraId="1168ED0D" w14:textId="2CBC98CC" w:rsidR="00BE2290" w:rsidRDefault="00AB2448" w:rsidP="00F90651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Shadow over England Poster</w:t>
      </w:r>
    </w:p>
    <w:p w14:paraId="2ECCDD98" w14:textId="77777777" w:rsidR="006F1B4C" w:rsidRPr="001D76D0" w:rsidRDefault="006F1B4C" w:rsidP="00F90651">
      <w:pPr>
        <w:pStyle w:val="Normal1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6F1B4C" w:rsidRPr="001D7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C4C1" w14:textId="77777777" w:rsidR="006645AA" w:rsidRDefault="006645AA" w:rsidP="00F43EDF">
      <w:pPr>
        <w:spacing w:line="240" w:lineRule="auto"/>
      </w:pPr>
      <w:r>
        <w:separator/>
      </w:r>
    </w:p>
  </w:endnote>
  <w:endnote w:type="continuationSeparator" w:id="0">
    <w:p w14:paraId="164AAFF2" w14:textId="77777777" w:rsidR="006645AA" w:rsidRDefault="006645AA" w:rsidP="00F4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74CA" w14:textId="77777777" w:rsidR="00F43EDF" w:rsidRDefault="00F4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5A2D" w14:textId="77777777" w:rsidR="00F43EDF" w:rsidRDefault="00F43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BBD9" w14:textId="77777777" w:rsidR="00F43EDF" w:rsidRDefault="00F4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1A4B" w14:textId="77777777" w:rsidR="006645AA" w:rsidRDefault="006645AA" w:rsidP="00F43EDF">
      <w:pPr>
        <w:spacing w:line="240" w:lineRule="auto"/>
      </w:pPr>
      <w:r>
        <w:separator/>
      </w:r>
    </w:p>
  </w:footnote>
  <w:footnote w:type="continuationSeparator" w:id="0">
    <w:p w14:paraId="01626F9A" w14:textId="77777777" w:rsidR="006645AA" w:rsidRDefault="006645AA" w:rsidP="00F4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52AA" w14:textId="77777777" w:rsidR="00F43EDF" w:rsidRDefault="00F4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35A2" w14:textId="77777777" w:rsidR="00F43EDF" w:rsidRDefault="00F43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16E3" w14:textId="77777777" w:rsidR="00F43EDF" w:rsidRDefault="00F4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42CC"/>
    <w:multiLevelType w:val="hybridMultilevel"/>
    <w:tmpl w:val="88A49C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9C13BD"/>
    <w:multiLevelType w:val="hybridMultilevel"/>
    <w:tmpl w:val="E7A4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2B5539"/>
    <w:multiLevelType w:val="hybridMultilevel"/>
    <w:tmpl w:val="5B78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026090"/>
    <w:multiLevelType w:val="hybridMultilevel"/>
    <w:tmpl w:val="86B6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185DAF"/>
    <w:multiLevelType w:val="hybridMultilevel"/>
    <w:tmpl w:val="7604E2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DA4DE9"/>
    <w:multiLevelType w:val="hybridMultilevel"/>
    <w:tmpl w:val="33FA48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2E69AB"/>
    <w:multiLevelType w:val="hybridMultilevel"/>
    <w:tmpl w:val="215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E3FDF"/>
    <w:multiLevelType w:val="hybridMultilevel"/>
    <w:tmpl w:val="74C42468"/>
    <w:lvl w:ilvl="0" w:tplc="A40496C4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B87BC1"/>
    <w:multiLevelType w:val="hybridMultilevel"/>
    <w:tmpl w:val="EB90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C46BA7"/>
    <w:multiLevelType w:val="multilevel"/>
    <w:tmpl w:val="6F06CA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A"/>
    <w:rsid w:val="0007665D"/>
    <w:rsid w:val="00106A41"/>
    <w:rsid w:val="001D3109"/>
    <w:rsid w:val="001D76D0"/>
    <w:rsid w:val="001F6A93"/>
    <w:rsid w:val="002015F2"/>
    <w:rsid w:val="00204A4A"/>
    <w:rsid w:val="00231B5C"/>
    <w:rsid w:val="00285D18"/>
    <w:rsid w:val="002D71CA"/>
    <w:rsid w:val="00302E1C"/>
    <w:rsid w:val="00324151"/>
    <w:rsid w:val="003F2AAA"/>
    <w:rsid w:val="00472088"/>
    <w:rsid w:val="004A2DA4"/>
    <w:rsid w:val="004E6416"/>
    <w:rsid w:val="00510BEC"/>
    <w:rsid w:val="00594A93"/>
    <w:rsid w:val="005E300C"/>
    <w:rsid w:val="005E4546"/>
    <w:rsid w:val="00603B60"/>
    <w:rsid w:val="006123B9"/>
    <w:rsid w:val="006645AA"/>
    <w:rsid w:val="00673807"/>
    <w:rsid w:val="006C022D"/>
    <w:rsid w:val="006E6031"/>
    <w:rsid w:val="006F1B4C"/>
    <w:rsid w:val="0070538B"/>
    <w:rsid w:val="00791208"/>
    <w:rsid w:val="007916DA"/>
    <w:rsid w:val="00833567"/>
    <w:rsid w:val="008365E4"/>
    <w:rsid w:val="008861A9"/>
    <w:rsid w:val="008A3515"/>
    <w:rsid w:val="00940FBC"/>
    <w:rsid w:val="00941F40"/>
    <w:rsid w:val="00957788"/>
    <w:rsid w:val="00977D96"/>
    <w:rsid w:val="009D0BA7"/>
    <w:rsid w:val="009E16BD"/>
    <w:rsid w:val="00A257F6"/>
    <w:rsid w:val="00A62661"/>
    <w:rsid w:val="00AB2448"/>
    <w:rsid w:val="00AE0DAB"/>
    <w:rsid w:val="00B516FB"/>
    <w:rsid w:val="00B66498"/>
    <w:rsid w:val="00BD0F7D"/>
    <w:rsid w:val="00BE2290"/>
    <w:rsid w:val="00BF179C"/>
    <w:rsid w:val="00C35815"/>
    <w:rsid w:val="00C4745F"/>
    <w:rsid w:val="00C81B75"/>
    <w:rsid w:val="00C862C1"/>
    <w:rsid w:val="00CA2CA3"/>
    <w:rsid w:val="00CC7735"/>
    <w:rsid w:val="00CF13EE"/>
    <w:rsid w:val="00D41DE2"/>
    <w:rsid w:val="00DE435B"/>
    <w:rsid w:val="00E16124"/>
    <w:rsid w:val="00E2798F"/>
    <w:rsid w:val="00ED250A"/>
    <w:rsid w:val="00F10D69"/>
    <w:rsid w:val="00F43EDF"/>
    <w:rsid w:val="00F801F9"/>
    <w:rsid w:val="00F90651"/>
    <w:rsid w:val="00F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EA5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autoRedefine/>
    <w:qFormat/>
    <w:rsid w:val="00B66498"/>
    <w:pPr>
      <w:keepNext/>
      <w:keepLines/>
      <w:spacing w:before="400" w:after="120"/>
      <w:contextualSpacing/>
      <w:jc w:val="center"/>
      <w:outlineLvl w:val="0"/>
    </w:pPr>
    <w:rPr>
      <w:color w:val="000000" w:themeColor="text1"/>
      <w:sz w:val="40"/>
      <w:szCs w:val="40"/>
    </w:rPr>
  </w:style>
  <w:style w:type="paragraph" w:styleId="Heading2">
    <w:name w:val="heading 2"/>
    <w:basedOn w:val="Normal1"/>
    <w:next w:val="Normal1"/>
    <w:autoRedefine/>
    <w:qFormat/>
    <w:rsid w:val="00B66498"/>
    <w:pPr>
      <w:keepNext/>
      <w:keepLines/>
      <w:spacing w:before="360" w:after="120"/>
      <w:contextualSpacing/>
      <w:outlineLvl w:val="1"/>
    </w:pPr>
    <w:rPr>
      <w:color w:val="000000" w:themeColor="text1"/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DF"/>
  </w:style>
  <w:style w:type="paragraph" w:styleId="Footer">
    <w:name w:val="footer"/>
    <w:basedOn w:val="Normal"/>
    <w:link w:val="Foot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DF"/>
  </w:style>
  <w:style w:type="paragraph" w:styleId="BalloonText">
    <w:name w:val="Balloon Text"/>
    <w:basedOn w:val="Normal"/>
    <w:link w:val="BalloonTextChar"/>
    <w:uiPriority w:val="99"/>
    <w:semiHidden/>
    <w:unhideWhenUsed/>
    <w:rsid w:val="005E4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45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5E4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6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gins.osu.edu/article/aerial-torpedoes-buzz-bombs-and-predators-long-cultural-history-drones/page/0/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9D2163-F945-1E4C-B440-BCC9E28E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Buergel</dc:creator>
  <cp:lastModifiedBy>Millar, Cameron</cp:lastModifiedBy>
  <cp:revision>5</cp:revision>
  <dcterms:created xsi:type="dcterms:W3CDTF">2020-04-21T13:55:00Z</dcterms:created>
  <dcterms:modified xsi:type="dcterms:W3CDTF">2021-12-07T16:36:00Z</dcterms:modified>
</cp:coreProperties>
</file>