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60ABB" w14:textId="50C53EFB" w:rsidR="00295171" w:rsidRDefault="00295171" w:rsidP="00295171">
      <w:pPr>
        <w:rPr>
          <w:b/>
          <w:bCs/>
          <w:u w:val="single"/>
        </w:rPr>
      </w:pPr>
      <w:r>
        <w:rPr>
          <w:b/>
          <w:bCs/>
          <w:u w:val="single"/>
        </w:rPr>
        <w:t>Sources Template                                                                                                    Modify as Necessary</w:t>
      </w:r>
    </w:p>
    <w:p w14:paraId="34CF3F20" w14:textId="12C11933" w:rsidR="00306630" w:rsidRDefault="003F395D"/>
    <w:tbl>
      <w:tblPr>
        <w:tblStyle w:val="TableGrid"/>
        <w:tblW w:w="0" w:type="auto"/>
        <w:tblLook w:val="04A0" w:firstRow="1" w:lastRow="0" w:firstColumn="1" w:lastColumn="0" w:noHBand="0" w:noVBand="1"/>
      </w:tblPr>
      <w:tblGrid>
        <w:gridCol w:w="9350"/>
      </w:tblGrid>
      <w:tr w:rsidR="00D34FEA" w14:paraId="3BBA0799" w14:textId="77777777" w:rsidTr="00773015">
        <w:trPr>
          <w:trHeight w:val="10673"/>
        </w:trPr>
        <w:tc>
          <w:tcPr>
            <w:tcW w:w="9350" w:type="dxa"/>
          </w:tcPr>
          <w:p w14:paraId="6AC24DB3" w14:textId="0FB0C0F7" w:rsidR="00D34FEA" w:rsidRDefault="00D34FEA" w:rsidP="00434713">
            <w:pPr>
              <w:pStyle w:val="Heading3"/>
              <w:rPr>
                <w:rFonts w:asciiTheme="minorHAnsi" w:hAnsiTheme="minorHAnsi" w:cstheme="minorHAnsi"/>
                <w:color w:val="auto"/>
              </w:rPr>
            </w:pPr>
            <w:r w:rsidRPr="00434713">
              <w:rPr>
                <w:rFonts w:asciiTheme="minorHAnsi" w:hAnsiTheme="minorHAnsi" w:cstheme="minorHAnsi"/>
                <w:b/>
                <w:bCs/>
                <w:color w:val="auto"/>
              </w:rPr>
              <w:t>Document A:</w:t>
            </w:r>
            <w:r w:rsidRPr="00434713">
              <w:rPr>
                <w:rFonts w:asciiTheme="minorHAnsi" w:hAnsiTheme="minorHAnsi" w:cstheme="minorHAnsi"/>
                <w:color w:val="auto"/>
              </w:rPr>
              <w:t xml:space="preserve"> </w:t>
            </w:r>
            <w:r w:rsidR="00434713">
              <w:rPr>
                <w:rFonts w:asciiTheme="minorHAnsi" w:hAnsiTheme="minorHAnsi" w:cstheme="minorHAnsi"/>
                <w:color w:val="auto"/>
              </w:rPr>
              <w:t xml:space="preserve">Before and After Image of the </w:t>
            </w:r>
            <w:r w:rsidR="00434713" w:rsidRPr="00434713">
              <w:rPr>
                <w:rFonts w:asciiTheme="minorHAnsi" w:hAnsiTheme="minorHAnsi" w:cstheme="minorHAnsi"/>
                <w:color w:val="auto"/>
              </w:rPr>
              <w:t>East Arm of Alaska's Glacier Bay</w:t>
            </w:r>
            <w:r w:rsidR="00434713">
              <w:rPr>
                <w:rFonts w:asciiTheme="minorHAnsi" w:hAnsiTheme="minorHAnsi" w:cstheme="minorHAnsi"/>
                <w:color w:val="auto"/>
              </w:rPr>
              <w:t xml:space="preserve">, </w:t>
            </w:r>
            <w:hyperlink r:id="rId10" w:anchor="775-east-arm-of-alaskas-glacier-bay-down-to-one-calving-glacier" w:history="1">
              <w:r w:rsidR="00434713" w:rsidRPr="00773015">
                <w:rPr>
                  <w:rStyle w:val="Hyperlink"/>
                  <w:rFonts w:asciiTheme="minorHAnsi" w:hAnsiTheme="minorHAnsi" w:cstheme="minorHAnsi"/>
                </w:rPr>
                <w:t>NASA. (2019). Images of Change - East Arm of Alaska's Glacier Bay Down to One Calving Glacier.</w:t>
              </w:r>
            </w:hyperlink>
            <w:r w:rsidR="00761909">
              <w:rPr>
                <w:rFonts w:asciiTheme="minorHAnsi" w:hAnsiTheme="minorHAnsi" w:cstheme="minorHAnsi"/>
                <w:color w:val="auto"/>
              </w:rPr>
              <w:t xml:space="preserve"> Retrieved from </w:t>
            </w:r>
            <w:r w:rsidR="00761909" w:rsidRPr="00761909">
              <w:rPr>
                <w:rFonts w:asciiTheme="minorHAnsi" w:hAnsiTheme="minorHAnsi" w:cstheme="minorHAnsi"/>
                <w:color w:val="auto"/>
              </w:rPr>
              <w:t>https://climate.nasa.gov/images-of-change/?id=775#775-east-arm-of-alaskas-glacier-bay-down-to-one-calving-glacier</w:t>
            </w:r>
          </w:p>
          <w:p w14:paraId="3A4BCB82" w14:textId="08CB103F" w:rsidR="00773015" w:rsidRDefault="00773015" w:rsidP="00773015"/>
          <w:p w14:paraId="713B0871" w14:textId="57A0EDBD" w:rsidR="00773015" w:rsidRPr="00773015" w:rsidRDefault="00773015" w:rsidP="00773015">
            <w:r>
              <w:rPr>
                <w:noProof/>
              </w:rPr>
              <w:drawing>
                <wp:inline distT="0" distB="0" distL="0" distR="0" wp14:anchorId="53CD5F80" wp14:editId="0B0A85B3">
                  <wp:extent cx="5943600" cy="2947035"/>
                  <wp:effectExtent l="0" t="0" r="0" b="5715"/>
                  <wp:docPr id="27" name="Picture 27" descr="A screenshot of a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screenshot of a map&#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t="11852"/>
                          <a:stretch/>
                        </pic:blipFill>
                        <pic:spPr bwMode="auto">
                          <a:xfrm>
                            <a:off x="0" y="0"/>
                            <a:ext cx="5943600" cy="2947035"/>
                          </a:xfrm>
                          <a:prstGeom prst="rect">
                            <a:avLst/>
                          </a:prstGeom>
                          <a:ln>
                            <a:noFill/>
                          </a:ln>
                          <a:extLst>
                            <a:ext uri="{53640926-AAD7-44D8-BBD7-CCE9431645EC}">
                              <a14:shadowObscured xmlns:a14="http://schemas.microsoft.com/office/drawing/2010/main"/>
                            </a:ext>
                          </a:extLst>
                        </pic:spPr>
                      </pic:pic>
                    </a:graphicData>
                  </a:graphic>
                </wp:inline>
              </w:drawing>
            </w:r>
          </w:p>
          <w:p w14:paraId="03AD60B1" w14:textId="77777777" w:rsidR="00D34FEA" w:rsidRDefault="00D34FEA" w:rsidP="00D34FEA">
            <w:pPr>
              <w:spacing w:line="360" w:lineRule="auto"/>
              <w:rPr>
                <w:b/>
                <w:bCs/>
              </w:rPr>
            </w:pPr>
          </w:p>
          <w:p w14:paraId="5F8A38FD" w14:textId="7CE743BB" w:rsidR="00773015" w:rsidRDefault="00773015" w:rsidP="00D34FEA">
            <w:pPr>
              <w:spacing w:line="360" w:lineRule="auto"/>
            </w:pPr>
            <w:r w:rsidRPr="00773015">
              <w:t xml:space="preserve">This is an </w:t>
            </w:r>
            <w:r w:rsidRPr="00761909">
              <w:rPr>
                <w:b/>
                <w:bCs/>
              </w:rPr>
              <w:t>interactive image</w:t>
            </w:r>
            <w:r w:rsidRPr="00773015">
              <w:t xml:space="preserve"> on the website. You can slide the bar in the middle to show the entire image in 1989 and in 2019. This is a screenshot while the bar is placed in the middle so you can see the before and after at the same time.</w:t>
            </w:r>
          </w:p>
          <w:p w14:paraId="60559949" w14:textId="77777777" w:rsidR="00773015" w:rsidRDefault="00773015" w:rsidP="00D34FEA">
            <w:pPr>
              <w:spacing w:line="360" w:lineRule="auto"/>
            </w:pPr>
          </w:p>
          <w:p w14:paraId="79C21D1D" w14:textId="77777777" w:rsidR="00773015" w:rsidRDefault="00773015" w:rsidP="00D34FEA">
            <w:pPr>
              <w:spacing w:line="360" w:lineRule="auto"/>
            </w:pPr>
          </w:p>
          <w:p w14:paraId="04987E57" w14:textId="77777777" w:rsidR="00773015" w:rsidRDefault="00773015" w:rsidP="00D34FEA">
            <w:pPr>
              <w:spacing w:line="360" w:lineRule="auto"/>
            </w:pPr>
          </w:p>
          <w:p w14:paraId="75670EC2" w14:textId="77777777" w:rsidR="00773015" w:rsidRDefault="00773015" w:rsidP="00D34FEA">
            <w:pPr>
              <w:spacing w:line="360" w:lineRule="auto"/>
            </w:pPr>
          </w:p>
          <w:p w14:paraId="3D8F9619" w14:textId="77777777" w:rsidR="00773015" w:rsidRDefault="00773015" w:rsidP="00D34FEA">
            <w:pPr>
              <w:spacing w:line="360" w:lineRule="auto"/>
            </w:pPr>
          </w:p>
          <w:p w14:paraId="35488F9B" w14:textId="2FBE67A6" w:rsidR="00773015" w:rsidRPr="00773015" w:rsidRDefault="00773015" w:rsidP="00D34FEA">
            <w:pPr>
              <w:spacing w:line="360" w:lineRule="auto"/>
            </w:pPr>
          </w:p>
        </w:tc>
      </w:tr>
      <w:tr w:rsidR="00761909" w14:paraId="60735E1B" w14:textId="77777777" w:rsidTr="00295171">
        <w:tc>
          <w:tcPr>
            <w:tcW w:w="9350" w:type="dxa"/>
          </w:tcPr>
          <w:p w14:paraId="1AA1A206" w14:textId="77777777" w:rsidR="00761909" w:rsidRDefault="00761909" w:rsidP="00D34FEA">
            <w:pPr>
              <w:spacing w:line="360" w:lineRule="auto"/>
              <w:rPr>
                <w:b/>
                <w:bCs/>
              </w:rPr>
            </w:pPr>
          </w:p>
          <w:p w14:paraId="29B6E220" w14:textId="5CD293D6" w:rsidR="00761909" w:rsidRDefault="00761909" w:rsidP="00D34FEA">
            <w:pPr>
              <w:spacing w:line="360" w:lineRule="auto"/>
            </w:pPr>
            <w:r>
              <w:rPr>
                <w:b/>
                <w:bCs/>
              </w:rPr>
              <w:lastRenderedPageBreak/>
              <w:t xml:space="preserve">Document B: </w:t>
            </w:r>
            <w:r w:rsidRPr="00761909">
              <w:t>Alaskan Native Elders Tell Their Climate Change Story</w:t>
            </w:r>
            <w:r>
              <w:t xml:space="preserve">, </w:t>
            </w:r>
            <w:hyperlink r:id="rId12" w:history="1">
              <w:r w:rsidRPr="00761909">
                <w:rPr>
                  <w:rStyle w:val="Hyperlink"/>
                </w:rPr>
                <w:t>PBS Terra. (2021). Alaskan Native Elders Tell Their Climate Change Story | After the Ice.</w:t>
              </w:r>
            </w:hyperlink>
            <w:r>
              <w:t xml:space="preserve"> Retrieved from </w:t>
            </w:r>
            <w:hyperlink r:id="rId13" w:history="1">
              <w:r w:rsidRPr="00F46FDE">
                <w:rPr>
                  <w:rStyle w:val="Hyperlink"/>
                </w:rPr>
                <w:t>https://www.youtube.com/watch?v=OzMkyeYP7NM</w:t>
              </w:r>
            </w:hyperlink>
          </w:p>
          <w:p w14:paraId="3E339DF5" w14:textId="0AE77527" w:rsidR="00761909" w:rsidRDefault="00761909" w:rsidP="00D34FEA">
            <w:pPr>
              <w:spacing w:line="360" w:lineRule="auto"/>
              <w:rPr>
                <w:b/>
                <w:bCs/>
              </w:rPr>
            </w:pPr>
          </w:p>
          <w:p w14:paraId="6C85FCFB" w14:textId="2308D85A" w:rsidR="00761909" w:rsidRDefault="00761909" w:rsidP="00D34FEA">
            <w:pPr>
              <w:spacing w:line="360" w:lineRule="auto"/>
              <w:rPr>
                <w:b/>
                <w:bCs/>
              </w:rPr>
            </w:pPr>
            <w:r>
              <w:rPr>
                <w:b/>
                <w:bCs/>
                <w:noProof/>
              </w:rPr>
              <w:drawing>
                <wp:inline distT="0" distB="0" distL="0" distR="0" wp14:anchorId="2560C864" wp14:editId="069DF6F6">
                  <wp:extent cx="5943600" cy="3343275"/>
                  <wp:effectExtent l="0" t="0" r="0" b="9525"/>
                  <wp:docPr id="28" name="Picture 28" descr="A picture containing text, perso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person, screensho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05504106" w14:textId="77777777" w:rsidR="00761909" w:rsidRDefault="0051574A" w:rsidP="00D34FEA">
            <w:pPr>
              <w:spacing w:line="360" w:lineRule="auto"/>
            </w:pPr>
            <w:r w:rsidRPr="0051574A">
              <w:t xml:space="preserve">This YouTube video interviews Indigenous people from Alaska about how Climate Change has impacted their life and home. </w:t>
            </w:r>
          </w:p>
          <w:p w14:paraId="5E3163AF" w14:textId="77777777" w:rsidR="0051574A" w:rsidRDefault="0051574A" w:rsidP="00D34FEA">
            <w:pPr>
              <w:spacing w:line="360" w:lineRule="auto"/>
            </w:pPr>
          </w:p>
          <w:p w14:paraId="1187A1EF" w14:textId="77777777" w:rsidR="0051574A" w:rsidRDefault="0051574A" w:rsidP="00D34FEA">
            <w:pPr>
              <w:spacing w:line="360" w:lineRule="auto"/>
            </w:pPr>
          </w:p>
          <w:p w14:paraId="370ED197" w14:textId="77777777" w:rsidR="0051574A" w:rsidRDefault="0051574A" w:rsidP="00D34FEA">
            <w:pPr>
              <w:spacing w:line="360" w:lineRule="auto"/>
            </w:pPr>
          </w:p>
          <w:p w14:paraId="527B0757" w14:textId="77777777" w:rsidR="0051574A" w:rsidRDefault="0051574A" w:rsidP="00D34FEA">
            <w:pPr>
              <w:spacing w:line="360" w:lineRule="auto"/>
            </w:pPr>
          </w:p>
          <w:p w14:paraId="1A76A30A" w14:textId="77777777" w:rsidR="0051574A" w:rsidRDefault="0051574A" w:rsidP="00D34FEA">
            <w:pPr>
              <w:spacing w:line="360" w:lineRule="auto"/>
            </w:pPr>
          </w:p>
          <w:p w14:paraId="04E10A81" w14:textId="77777777" w:rsidR="0051574A" w:rsidRDefault="0051574A" w:rsidP="00D34FEA">
            <w:pPr>
              <w:spacing w:line="360" w:lineRule="auto"/>
            </w:pPr>
          </w:p>
          <w:p w14:paraId="252AE6D9" w14:textId="77777777" w:rsidR="0051574A" w:rsidRDefault="0051574A" w:rsidP="00D34FEA">
            <w:pPr>
              <w:spacing w:line="360" w:lineRule="auto"/>
            </w:pPr>
          </w:p>
          <w:p w14:paraId="169B575E" w14:textId="485CA4CB" w:rsidR="0051574A" w:rsidRPr="0051574A" w:rsidRDefault="0051574A" w:rsidP="00D34FEA">
            <w:pPr>
              <w:spacing w:line="360" w:lineRule="auto"/>
            </w:pPr>
          </w:p>
        </w:tc>
      </w:tr>
      <w:tr w:rsidR="00295171" w14:paraId="6B74DDE4" w14:textId="77777777" w:rsidTr="00295171">
        <w:tc>
          <w:tcPr>
            <w:tcW w:w="9350" w:type="dxa"/>
          </w:tcPr>
          <w:p w14:paraId="311463A8" w14:textId="29931123" w:rsidR="00295171" w:rsidRPr="00D34FEA" w:rsidRDefault="00295171" w:rsidP="00D34FEA">
            <w:pPr>
              <w:spacing w:line="360" w:lineRule="auto"/>
            </w:pPr>
            <w:r w:rsidRPr="00295171">
              <w:rPr>
                <w:b/>
                <w:bCs/>
              </w:rPr>
              <w:lastRenderedPageBreak/>
              <w:t xml:space="preserve">Document </w:t>
            </w:r>
            <w:r w:rsidR="0051574A">
              <w:rPr>
                <w:b/>
                <w:bCs/>
              </w:rPr>
              <w:t>C</w:t>
            </w:r>
            <w:r w:rsidRPr="00295171">
              <w:rPr>
                <w:b/>
                <w:bCs/>
              </w:rPr>
              <w:t>:</w:t>
            </w:r>
            <w:r w:rsidR="00215B3C">
              <w:rPr>
                <w:b/>
                <w:bCs/>
              </w:rPr>
              <w:t xml:space="preserve"> </w:t>
            </w:r>
            <w:r w:rsidR="00215B3C" w:rsidRPr="00215B3C">
              <w:t>Select paragraphs from</w:t>
            </w:r>
            <w:r>
              <w:t xml:space="preserve"> </w:t>
            </w:r>
            <w:r w:rsidR="00F462CB" w:rsidRPr="00434713">
              <w:rPr>
                <w:i/>
                <w:iCs/>
              </w:rPr>
              <w:t>Killing the Ar</w:t>
            </w:r>
            <w:r w:rsidR="00D34FEA" w:rsidRPr="00434713">
              <w:rPr>
                <w:i/>
                <w:iCs/>
              </w:rPr>
              <w:t>c</w:t>
            </w:r>
            <w:r w:rsidR="00F462CB" w:rsidRPr="00434713">
              <w:rPr>
                <w:i/>
                <w:iCs/>
              </w:rPr>
              <w:t>tic</w:t>
            </w:r>
            <w:r w:rsidR="00D34FEA">
              <w:rPr>
                <w:i/>
                <w:iCs/>
              </w:rPr>
              <w:t xml:space="preserve">, </w:t>
            </w:r>
            <w:hyperlink r:id="rId15" w:history="1">
              <w:proofErr w:type="spellStart"/>
              <w:r w:rsidR="00D34FEA" w:rsidRPr="00434713">
                <w:rPr>
                  <w:rStyle w:val="Hyperlink"/>
                </w:rPr>
                <w:t>McCannon</w:t>
              </w:r>
              <w:proofErr w:type="spellEnd"/>
              <w:r w:rsidR="00D34FEA" w:rsidRPr="00434713">
                <w:rPr>
                  <w:rStyle w:val="Hyperlink"/>
                </w:rPr>
                <w:t xml:space="preserve">, John. (2020). </w:t>
              </w:r>
              <w:r w:rsidR="00D34FEA" w:rsidRPr="00434713">
                <w:rPr>
                  <w:rStyle w:val="Hyperlink"/>
                  <w:i/>
                  <w:iCs/>
                </w:rPr>
                <w:t>Killing the Arctic</w:t>
              </w:r>
              <w:r w:rsidR="00D34FEA" w:rsidRPr="00434713">
                <w:rPr>
                  <w:rStyle w:val="Hyperlink"/>
                </w:rPr>
                <w:t>. Origins, The Ohio State University.</w:t>
              </w:r>
            </w:hyperlink>
          </w:p>
          <w:p w14:paraId="2566D545" w14:textId="77777777" w:rsidR="00215B3C" w:rsidRPr="00D34FEA" w:rsidRDefault="00F462CB" w:rsidP="00D34FEA">
            <w:pPr>
              <w:shd w:val="clear" w:color="auto" w:fill="FFFFFF"/>
              <w:spacing w:line="360" w:lineRule="auto"/>
              <w:jc w:val="center"/>
              <w:outlineLvl w:val="0"/>
              <w:rPr>
                <w:rFonts w:ascii="Times New Roman" w:eastAsia="Times New Roman" w:hAnsi="Times New Roman" w:cs="Times New Roman"/>
                <w:color w:val="212529"/>
                <w:kern w:val="36"/>
                <w:sz w:val="40"/>
                <w:szCs w:val="40"/>
              </w:rPr>
            </w:pPr>
            <w:r w:rsidRPr="00F462CB">
              <w:rPr>
                <w:rFonts w:ascii="Times New Roman" w:eastAsia="Times New Roman" w:hAnsi="Times New Roman" w:cs="Times New Roman"/>
                <w:color w:val="212529"/>
                <w:kern w:val="36"/>
                <w:sz w:val="40"/>
                <w:szCs w:val="40"/>
              </w:rPr>
              <w:t>Killing the Arctic</w:t>
            </w:r>
          </w:p>
          <w:p w14:paraId="125C73FC" w14:textId="715D5A87" w:rsidR="00F462CB" w:rsidRPr="00F462CB" w:rsidRDefault="00F462CB" w:rsidP="00D34FEA">
            <w:pPr>
              <w:shd w:val="clear" w:color="auto" w:fill="FFFFFF"/>
              <w:spacing w:line="360" w:lineRule="auto"/>
              <w:jc w:val="center"/>
              <w:outlineLvl w:val="0"/>
              <w:rPr>
                <w:rFonts w:ascii="Times New Roman" w:eastAsia="Times New Roman" w:hAnsi="Times New Roman" w:cs="Times New Roman"/>
                <w:color w:val="212529"/>
                <w:kern w:val="36"/>
              </w:rPr>
            </w:pPr>
            <w:r w:rsidRPr="00F462CB">
              <w:rPr>
                <w:rFonts w:ascii="Helvetica" w:eastAsia="Times New Roman" w:hAnsi="Helvetica" w:cs="Helvetica"/>
                <w:color w:val="212529"/>
              </w:rPr>
              <w:t>By </w:t>
            </w:r>
            <w:hyperlink r:id="rId16" w:history="1">
              <w:r w:rsidRPr="00F462CB">
                <w:rPr>
                  <w:rFonts w:ascii="Helvetica" w:eastAsia="Times New Roman" w:hAnsi="Helvetica" w:cs="Helvetica"/>
                  <w:b/>
                  <w:bCs/>
                  <w:color w:val="BB0000"/>
                  <w:u w:val="single"/>
                </w:rPr>
                <w:t xml:space="preserve">John </w:t>
              </w:r>
              <w:proofErr w:type="spellStart"/>
              <w:r w:rsidRPr="00F462CB">
                <w:rPr>
                  <w:rFonts w:ascii="Helvetica" w:eastAsia="Times New Roman" w:hAnsi="Helvetica" w:cs="Helvetica"/>
                  <w:b/>
                  <w:bCs/>
                  <w:color w:val="BB0000"/>
                  <w:u w:val="single"/>
                </w:rPr>
                <w:t>McCannon</w:t>
              </w:r>
              <w:proofErr w:type="spellEnd"/>
            </w:hyperlink>
          </w:p>
          <w:p w14:paraId="7FDA3F4B" w14:textId="24622C78" w:rsidR="00F462CB" w:rsidRPr="00F462CB" w:rsidRDefault="00F462CB" w:rsidP="007748F4">
            <w:pPr>
              <w:shd w:val="clear" w:color="auto" w:fill="FFFFFF"/>
              <w:spacing w:line="360" w:lineRule="auto"/>
              <w:jc w:val="center"/>
              <w:rPr>
                <w:rFonts w:ascii="Arial" w:eastAsia="Times New Roman" w:hAnsi="Arial" w:cs="Arial"/>
                <w:color w:val="212529"/>
                <w:sz w:val="29"/>
                <w:szCs w:val="29"/>
              </w:rPr>
            </w:pPr>
            <w:r w:rsidRPr="00F462CB">
              <w:rPr>
                <w:rFonts w:ascii="Arial" w:eastAsia="Times New Roman" w:hAnsi="Arial" w:cs="Arial"/>
                <w:noProof/>
                <w:color w:val="212529"/>
                <w:sz w:val="29"/>
                <w:szCs w:val="29"/>
              </w:rPr>
              <w:drawing>
                <wp:inline distT="0" distB="0" distL="0" distR="0" wp14:anchorId="34E14643" wp14:editId="41F80488">
                  <wp:extent cx="5090160" cy="3390177"/>
                  <wp:effectExtent l="0" t="0" r="0" b="1270"/>
                  <wp:docPr id="26" name="Picture 26" descr="A polar bear steps off an ice s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olar bear steps off an ice sla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4477" cy="3399713"/>
                          </a:xfrm>
                          <a:prstGeom prst="rect">
                            <a:avLst/>
                          </a:prstGeom>
                          <a:noFill/>
                          <a:ln>
                            <a:noFill/>
                          </a:ln>
                        </pic:spPr>
                      </pic:pic>
                    </a:graphicData>
                  </a:graphic>
                </wp:inline>
              </w:drawing>
            </w:r>
          </w:p>
          <w:p w14:paraId="12111093" w14:textId="3E1AD581" w:rsidR="0045591A" w:rsidRPr="00A2662E" w:rsidRDefault="003F395D" w:rsidP="00D34FEA">
            <w:pPr>
              <w:shd w:val="clear" w:color="auto" w:fill="FFFFFF"/>
              <w:spacing w:after="100" w:afterAutospacing="1" w:line="360" w:lineRule="auto"/>
              <w:jc w:val="center"/>
              <w:rPr>
                <w:rFonts w:ascii="Arial" w:eastAsia="Times New Roman" w:hAnsi="Arial" w:cs="Arial"/>
                <w:i/>
                <w:iCs/>
                <w:color w:val="212529"/>
                <w:sz w:val="21"/>
                <w:szCs w:val="21"/>
              </w:rPr>
            </w:pPr>
            <w:hyperlink r:id="rId18" w:history="1">
              <w:r w:rsidR="00F462CB" w:rsidRPr="00F462CB">
                <w:rPr>
                  <w:rFonts w:ascii="Arial" w:eastAsia="Times New Roman" w:hAnsi="Arial" w:cs="Arial"/>
                  <w:i/>
                  <w:iCs/>
                  <w:color w:val="BB0000"/>
                  <w:sz w:val="21"/>
                  <w:szCs w:val="21"/>
                  <w:u w:val="single"/>
                </w:rPr>
                <w:t>A polar bear steps off an ice slab into the Arctic waters.</w:t>
              </w:r>
            </w:hyperlink>
          </w:p>
          <w:p w14:paraId="032CF2A2" w14:textId="004C8182" w:rsidR="00F462CB" w:rsidRPr="00F462CB" w:rsidRDefault="00F462CB" w:rsidP="00D34FEA">
            <w:pPr>
              <w:shd w:val="clear" w:color="auto" w:fill="FFFFFF"/>
              <w:spacing w:after="100" w:afterAutospacing="1" w:line="360" w:lineRule="auto"/>
              <w:rPr>
                <w:rFonts w:ascii="Arial" w:eastAsia="Times New Roman" w:hAnsi="Arial" w:cs="Arial"/>
                <w:color w:val="212529"/>
                <w:sz w:val="29"/>
                <w:szCs w:val="29"/>
              </w:rPr>
            </w:pPr>
            <w:r w:rsidRPr="00F462CB">
              <w:rPr>
                <w:rFonts w:ascii="Arial" w:eastAsia="Times New Roman" w:hAnsi="Arial" w:cs="Arial"/>
                <w:color w:val="212529"/>
                <w:sz w:val="29"/>
                <w:szCs w:val="29"/>
              </w:rPr>
              <w:t>We have always been killing the </w:t>
            </w:r>
            <w:hyperlink r:id="rId19" w:history="1">
              <w:r w:rsidRPr="00F462CB">
                <w:rPr>
                  <w:rFonts w:ascii="Arial" w:eastAsia="Times New Roman" w:hAnsi="Arial" w:cs="Arial"/>
                  <w:color w:val="BB0000"/>
                  <w:sz w:val="29"/>
                  <w:szCs w:val="29"/>
                  <w:u w:val="single"/>
                </w:rPr>
                <w:t>Arctic</w:t>
              </w:r>
            </w:hyperlink>
            <w:r w:rsidRPr="00F462CB">
              <w:rPr>
                <w:rFonts w:ascii="Arial" w:eastAsia="Times New Roman" w:hAnsi="Arial" w:cs="Arial"/>
                <w:color w:val="212529"/>
                <w:sz w:val="29"/>
                <w:szCs w:val="29"/>
              </w:rPr>
              <w:t>.</w:t>
            </w:r>
          </w:p>
          <w:p w14:paraId="6E64F436" w14:textId="77777777" w:rsidR="00F462CB" w:rsidRPr="00F462CB" w:rsidRDefault="00F462CB" w:rsidP="00D34FEA">
            <w:pPr>
              <w:shd w:val="clear" w:color="auto" w:fill="FFFFFF"/>
              <w:spacing w:after="100" w:afterAutospacing="1" w:line="360" w:lineRule="auto"/>
              <w:rPr>
                <w:rFonts w:ascii="Arial" w:eastAsia="Times New Roman" w:hAnsi="Arial" w:cs="Arial"/>
                <w:color w:val="212529"/>
                <w:sz w:val="29"/>
                <w:szCs w:val="29"/>
              </w:rPr>
            </w:pPr>
            <w:r w:rsidRPr="00F462CB">
              <w:rPr>
                <w:rFonts w:ascii="Arial" w:eastAsia="Times New Roman" w:hAnsi="Arial" w:cs="Arial"/>
                <w:color w:val="212529"/>
                <w:sz w:val="29"/>
                <w:szCs w:val="29"/>
              </w:rPr>
              <w:t>By “we” I mean non-native Westerners, who began entering the higher latitudes in substantial numbers around 1200 CE and who have left their imprint on the region ever since.</w:t>
            </w:r>
          </w:p>
          <w:p w14:paraId="306B1465" w14:textId="77777777" w:rsidR="00F462CB" w:rsidRPr="00F462CB" w:rsidRDefault="00F462CB" w:rsidP="00D34FEA">
            <w:pPr>
              <w:shd w:val="clear" w:color="auto" w:fill="FFFFFF"/>
              <w:spacing w:after="100" w:afterAutospacing="1" w:line="360" w:lineRule="auto"/>
              <w:rPr>
                <w:rFonts w:ascii="Arial" w:eastAsia="Times New Roman" w:hAnsi="Arial" w:cs="Arial"/>
                <w:color w:val="212529"/>
                <w:sz w:val="29"/>
                <w:szCs w:val="29"/>
              </w:rPr>
            </w:pPr>
            <w:r w:rsidRPr="00F462CB">
              <w:rPr>
                <w:rFonts w:ascii="Arial" w:eastAsia="Times New Roman" w:hAnsi="Arial" w:cs="Arial"/>
                <w:color w:val="212529"/>
                <w:sz w:val="29"/>
                <w:szCs w:val="29"/>
              </w:rPr>
              <w:t xml:space="preserve">Whether settling there permanently—often to the detriment of indigenous populations—or sojourning there to hunt, fish, trap, or mine, </w:t>
            </w:r>
            <w:r w:rsidRPr="00F462CB">
              <w:rPr>
                <w:rFonts w:ascii="Arial" w:eastAsia="Times New Roman" w:hAnsi="Arial" w:cs="Arial"/>
                <w:color w:val="212529"/>
                <w:sz w:val="29"/>
                <w:szCs w:val="29"/>
              </w:rPr>
              <w:lastRenderedPageBreak/>
              <w:t>we have carried out a ceaseless campaign of what I call “</w:t>
            </w:r>
            <w:proofErr w:type="spellStart"/>
            <w:r w:rsidRPr="00F462CB">
              <w:rPr>
                <w:rFonts w:ascii="Arial" w:eastAsia="Times New Roman" w:hAnsi="Arial" w:cs="Arial"/>
                <w:color w:val="212529"/>
                <w:sz w:val="29"/>
                <w:szCs w:val="29"/>
              </w:rPr>
              <w:t>Arcticide</w:t>
            </w:r>
            <w:proofErr w:type="spellEnd"/>
            <w:r w:rsidRPr="00F462CB">
              <w:rPr>
                <w:rFonts w:ascii="Arial" w:eastAsia="Times New Roman" w:hAnsi="Arial" w:cs="Arial"/>
                <w:color w:val="212529"/>
                <w:sz w:val="29"/>
                <w:szCs w:val="29"/>
              </w:rPr>
              <w:t>”: the persistent and accelerating degradation of high northern environments to the point that their demise is nigh inevitable. Of this long and all-but-consummated crime, we are, all of us, guilty.</w:t>
            </w:r>
          </w:p>
          <w:p w14:paraId="407112DF" w14:textId="77777777" w:rsidR="00F462CB" w:rsidRPr="00F462CB" w:rsidRDefault="00F462CB" w:rsidP="00D34FEA">
            <w:pPr>
              <w:shd w:val="clear" w:color="auto" w:fill="FFFFFF"/>
              <w:spacing w:after="100" w:afterAutospacing="1" w:line="360" w:lineRule="auto"/>
              <w:rPr>
                <w:rFonts w:ascii="Arial" w:eastAsia="Times New Roman" w:hAnsi="Arial" w:cs="Arial"/>
                <w:color w:val="212529"/>
                <w:sz w:val="29"/>
                <w:szCs w:val="29"/>
              </w:rPr>
            </w:pPr>
            <w:r w:rsidRPr="00F462CB">
              <w:rPr>
                <w:rFonts w:ascii="Arial" w:eastAsia="Times New Roman" w:hAnsi="Arial" w:cs="Arial"/>
                <w:color w:val="212529"/>
                <w:sz w:val="29"/>
                <w:szCs w:val="29"/>
              </w:rPr>
              <w:t>Arctic temperatures continue to soar. The oceanic ice pack dwindles, country-sized patches of permafrost lose their shape and solidity, wildfires rage, and dozens of species are menaced by </w:t>
            </w:r>
            <w:hyperlink r:id="rId20" w:history="1">
              <w:r w:rsidRPr="00F462CB">
                <w:rPr>
                  <w:rFonts w:ascii="Arial" w:eastAsia="Times New Roman" w:hAnsi="Arial" w:cs="Arial"/>
                  <w:color w:val="BB0000"/>
                  <w:sz w:val="29"/>
                  <w:szCs w:val="29"/>
                  <w:u w:val="single"/>
                </w:rPr>
                <w:t>extinction</w:t>
              </w:r>
            </w:hyperlink>
            <w:r w:rsidRPr="00F462CB">
              <w:rPr>
                <w:rFonts w:ascii="Arial" w:eastAsia="Times New Roman" w:hAnsi="Arial" w:cs="Arial"/>
                <w:color w:val="212529"/>
                <w:sz w:val="29"/>
                <w:szCs w:val="29"/>
              </w:rPr>
              <w:t>. The hottest Arctic temperature ever, a sweltering 100.4° F, was recorded in the Siberian settlement of Verkhoyansk in summer 2020.</w:t>
            </w:r>
          </w:p>
          <w:p w14:paraId="058141C3" w14:textId="77777777" w:rsidR="00F462CB" w:rsidRPr="00F462CB" w:rsidRDefault="00F462CB" w:rsidP="00D34FEA">
            <w:pPr>
              <w:shd w:val="clear" w:color="auto" w:fill="FFFFFF"/>
              <w:spacing w:after="100" w:afterAutospacing="1" w:line="360" w:lineRule="auto"/>
              <w:rPr>
                <w:rFonts w:ascii="Arial" w:eastAsia="Times New Roman" w:hAnsi="Arial" w:cs="Arial"/>
                <w:color w:val="212529"/>
                <w:sz w:val="29"/>
                <w:szCs w:val="29"/>
              </w:rPr>
            </w:pPr>
            <w:r w:rsidRPr="00F462CB">
              <w:rPr>
                <w:rFonts w:ascii="Arial" w:eastAsia="Times New Roman" w:hAnsi="Arial" w:cs="Arial"/>
                <w:b/>
                <w:bCs/>
                <w:i/>
                <w:iCs/>
                <w:color w:val="212529"/>
                <w:sz w:val="29"/>
                <w:szCs w:val="29"/>
              </w:rPr>
              <w:t>The Arctic is Closer Than You Think</w:t>
            </w:r>
          </w:p>
          <w:p w14:paraId="4AC481AC" w14:textId="77777777" w:rsidR="00F462CB" w:rsidRPr="00F462CB" w:rsidRDefault="00F462CB" w:rsidP="00D34FEA">
            <w:pPr>
              <w:shd w:val="clear" w:color="auto" w:fill="FFFFFF"/>
              <w:spacing w:after="100" w:afterAutospacing="1" w:line="360" w:lineRule="auto"/>
              <w:rPr>
                <w:rFonts w:ascii="Arial" w:eastAsia="Times New Roman" w:hAnsi="Arial" w:cs="Arial"/>
                <w:color w:val="212529"/>
                <w:sz w:val="29"/>
                <w:szCs w:val="29"/>
              </w:rPr>
            </w:pPr>
            <w:r w:rsidRPr="00F462CB">
              <w:rPr>
                <w:rFonts w:ascii="Arial" w:eastAsia="Times New Roman" w:hAnsi="Arial" w:cs="Arial"/>
                <w:color w:val="212529"/>
                <w:sz w:val="29"/>
                <w:szCs w:val="29"/>
              </w:rPr>
              <w:t>Not all readers may be overly alarmed to hear this. After all, the most immediate victims will be circumpolar communities, most of them tiny, all of them located far from the population centers of the south, and animal species that, however iconic, are anything but central to most people’s modern existence. How much will any given individual miss the polar bear—or the narwhal, the caribou, and the walrus?</w:t>
            </w:r>
          </w:p>
          <w:p w14:paraId="00A63D94" w14:textId="77777777" w:rsidR="00F462CB" w:rsidRPr="00F462CB" w:rsidRDefault="00F462CB" w:rsidP="00D34FEA">
            <w:pPr>
              <w:shd w:val="clear" w:color="auto" w:fill="FFFFFF"/>
              <w:spacing w:after="100" w:afterAutospacing="1" w:line="360" w:lineRule="auto"/>
              <w:rPr>
                <w:rFonts w:ascii="Arial" w:eastAsia="Times New Roman" w:hAnsi="Arial" w:cs="Arial"/>
                <w:color w:val="212529"/>
                <w:sz w:val="29"/>
                <w:szCs w:val="29"/>
              </w:rPr>
            </w:pPr>
            <w:r w:rsidRPr="00F462CB">
              <w:rPr>
                <w:rFonts w:ascii="Arial" w:eastAsia="Times New Roman" w:hAnsi="Arial" w:cs="Arial"/>
                <w:color w:val="212529"/>
                <w:sz w:val="29"/>
                <w:szCs w:val="29"/>
              </w:rPr>
              <w:t>But the polar worlds are not as distant as we might think, and, to paraphrase Leon Trotsky (at least </w:t>
            </w:r>
            <w:hyperlink r:id="rId21" w:history="1">
              <w:r w:rsidRPr="00F462CB">
                <w:rPr>
                  <w:rFonts w:ascii="Arial" w:eastAsia="Times New Roman" w:hAnsi="Arial" w:cs="Arial"/>
                  <w:color w:val="BB0000"/>
                  <w:sz w:val="29"/>
                  <w:szCs w:val="29"/>
                  <w:u w:val="single"/>
                </w:rPr>
                <w:t>possibly</w:t>
              </w:r>
            </w:hyperlink>
            <w:r w:rsidRPr="00F462CB">
              <w:rPr>
                <w:rFonts w:ascii="Arial" w:eastAsia="Times New Roman" w:hAnsi="Arial" w:cs="Arial"/>
                <w:color w:val="212529"/>
                <w:sz w:val="29"/>
                <w:szCs w:val="29"/>
              </w:rPr>
              <w:t>), while you may not be interested in the Arctic, the Arctic is interested in you.</w:t>
            </w:r>
          </w:p>
          <w:p w14:paraId="04951110" w14:textId="77777777" w:rsidR="00F462CB" w:rsidRPr="00F462CB" w:rsidRDefault="00F462CB" w:rsidP="00D34FEA">
            <w:pPr>
              <w:shd w:val="clear" w:color="auto" w:fill="FFFFFF"/>
              <w:spacing w:after="100" w:afterAutospacing="1" w:line="360" w:lineRule="auto"/>
              <w:rPr>
                <w:rFonts w:ascii="Arial" w:eastAsia="Times New Roman" w:hAnsi="Arial" w:cs="Arial"/>
                <w:color w:val="212529"/>
                <w:sz w:val="29"/>
                <w:szCs w:val="29"/>
              </w:rPr>
            </w:pPr>
            <w:r w:rsidRPr="00F462CB">
              <w:rPr>
                <w:rFonts w:ascii="Arial" w:eastAsia="Times New Roman" w:hAnsi="Arial" w:cs="Arial"/>
                <w:color w:val="212529"/>
                <w:sz w:val="29"/>
                <w:szCs w:val="29"/>
              </w:rPr>
              <w:lastRenderedPageBreak/>
              <w:t>When the melting of Greenland adds to rising sea levels, coastal cities from Miami to Jakarta will feel it. If the thawing of Arctic pack ice alters the temperature and salinity of the Atlantic basin, key oceanic currents such as the life-giving Gulf Stream could be diverted.</w:t>
            </w:r>
          </w:p>
          <w:p w14:paraId="65BC526D" w14:textId="77777777" w:rsidR="00F462CB" w:rsidRPr="00F462CB" w:rsidRDefault="00F462CB" w:rsidP="00D34FEA">
            <w:pPr>
              <w:shd w:val="clear" w:color="auto" w:fill="FFFFFF"/>
              <w:spacing w:after="100" w:afterAutospacing="1" w:line="360" w:lineRule="auto"/>
              <w:rPr>
                <w:rFonts w:ascii="Arial" w:eastAsia="Times New Roman" w:hAnsi="Arial" w:cs="Arial"/>
                <w:color w:val="212529"/>
                <w:sz w:val="29"/>
                <w:szCs w:val="29"/>
              </w:rPr>
            </w:pPr>
            <w:r w:rsidRPr="00F462CB">
              <w:rPr>
                <w:rFonts w:ascii="Arial" w:eastAsia="Times New Roman" w:hAnsi="Arial" w:cs="Arial"/>
                <w:color w:val="212529"/>
                <w:sz w:val="29"/>
                <w:szCs w:val="29"/>
              </w:rPr>
              <w:t xml:space="preserve">Not only will softening permafrost lose its ability to sequester greenhouse gases, </w:t>
            </w:r>
            <w:proofErr w:type="gramStart"/>
            <w:r w:rsidRPr="00F462CB">
              <w:rPr>
                <w:rFonts w:ascii="Arial" w:eastAsia="Times New Roman" w:hAnsi="Arial" w:cs="Arial"/>
                <w:color w:val="212529"/>
                <w:sz w:val="29"/>
                <w:szCs w:val="29"/>
              </w:rPr>
              <w:t>it will</w:t>
            </w:r>
            <w:proofErr w:type="gramEnd"/>
            <w:r w:rsidRPr="00F462CB">
              <w:rPr>
                <w:rFonts w:ascii="Arial" w:eastAsia="Times New Roman" w:hAnsi="Arial" w:cs="Arial"/>
                <w:color w:val="212529"/>
                <w:sz w:val="29"/>
                <w:szCs w:val="29"/>
              </w:rPr>
              <w:t xml:space="preserve"> likely permit the escape of pathogens and other dangerous substances that have been locked away for centuries.</w:t>
            </w:r>
          </w:p>
          <w:p w14:paraId="04B30D1B" w14:textId="554DC9F1" w:rsidR="00F462CB" w:rsidRPr="00F462CB" w:rsidRDefault="00F462CB" w:rsidP="00D34FEA">
            <w:pPr>
              <w:shd w:val="clear" w:color="auto" w:fill="FFFFFF"/>
              <w:spacing w:after="100" w:afterAutospacing="1" w:line="360" w:lineRule="auto"/>
              <w:jc w:val="center"/>
              <w:rPr>
                <w:rFonts w:ascii="Arial" w:eastAsia="Times New Roman" w:hAnsi="Arial" w:cs="Arial"/>
                <w:color w:val="212529"/>
                <w:sz w:val="29"/>
                <w:szCs w:val="29"/>
              </w:rPr>
            </w:pPr>
            <w:r w:rsidRPr="00F462CB">
              <w:rPr>
                <w:rFonts w:ascii="Arial" w:eastAsia="Times New Roman" w:hAnsi="Arial" w:cs="Arial"/>
                <w:b/>
                <w:bCs/>
                <w:noProof/>
                <w:color w:val="212529"/>
                <w:sz w:val="29"/>
                <w:szCs w:val="29"/>
              </w:rPr>
              <w:drawing>
                <wp:inline distT="0" distB="0" distL="0" distR="0" wp14:anchorId="3C9939D0" wp14:editId="4F33C2EC">
                  <wp:extent cx="4610100" cy="3075863"/>
                  <wp:effectExtent l="0" t="0" r="0" b="0"/>
                  <wp:docPr id="4" name="Picture 4" descr="A 300m long slump caused by thawing permafr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300m long slump caused by thawing permafros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31690" cy="3090268"/>
                          </a:xfrm>
                          <a:prstGeom prst="rect">
                            <a:avLst/>
                          </a:prstGeom>
                          <a:noFill/>
                          <a:ln>
                            <a:noFill/>
                          </a:ln>
                        </pic:spPr>
                      </pic:pic>
                    </a:graphicData>
                  </a:graphic>
                </wp:inline>
              </w:drawing>
            </w:r>
          </w:p>
          <w:p w14:paraId="2A8ABF0D" w14:textId="77777777" w:rsidR="00577D68" w:rsidRDefault="003F395D" w:rsidP="00577D68">
            <w:pPr>
              <w:shd w:val="clear" w:color="auto" w:fill="FFFFFF"/>
              <w:spacing w:after="100" w:afterAutospacing="1" w:line="360" w:lineRule="auto"/>
              <w:jc w:val="center"/>
              <w:rPr>
                <w:rFonts w:ascii="Arial" w:eastAsia="Times New Roman" w:hAnsi="Arial" w:cs="Arial"/>
                <w:i/>
                <w:iCs/>
                <w:color w:val="212529"/>
                <w:sz w:val="22"/>
                <w:szCs w:val="22"/>
                <w:vertAlign w:val="superscript"/>
              </w:rPr>
            </w:pPr>
            <w:hyperlink r:id="rId23" w:history="1">
              <w:r w:rsidR="00F462CB" w:rsidRPr="00F462CB">
                <w:rPr>
                  <w:rFonts w:ascii="Arial" w:eastAsia="Times New Roman" w:hAnsi="Arial" w:cs="Arial"/>
                  <w:i/>
                  <w:iCs/>
                  <w:color w:val="BB0000"/>
                  <w:sz w:val="22"/>
                  <w:szCs w:val="22"/>
                  <w:u w:val="single"/>
                  <w:vertAlign w:val="superscript"/>
                </w:rPr>
                <w:t>A 300m long slump caused by thawing permafrost at the Noatak National Preserve in Alaska, 2004.</w:t>
              </w:r>
            </w:hyperlink>
          </w:p>
          <w:p w14:paraId="7F622973" w14:textId="2BCE75D2" w:rsidR="00F462CB" w:rsidRPr="00F462CB" w:rsidRDefault="00F462CB" w:rsidP="007748F4">
            <w:pPr>
              <w:shd w:val="clear" w:color="auto" w:fill="FFFFFF"/>
              <w:spacing w:after="100" w:afterAutospacing="1" w:line="360" w:lineRule="auto"/>
              <w:rPr>
                <w:rFonts w:ascii="Arial" w:eastAsia="Times New Roman" w:hAnsi="Arial" w:cs="Arial"/>
                <w:color w:val="212529"/>
                <w:sz w:val="29"/>
                <w:szCs w:val="29"/>
              </w:rPr>
            </w:pPr>
            <w:r w:rsidRPr="00F462CB">
              <w:rPr>
                <w:rFonts w:ascii="Arial" w:eastAsia="Times New Roman" w:hAnsi="Arial" w:cs="Arial"/>
                <w:color w:val="212529"/>
                <w:sz w:val="29"/>
                <w:szCs w:val="29"/>
              </w:rPr>
              <w:t xml:space="preserve">Rising temperatures in the north have weakened the “Arctic fence”—the system of wind currents that normally confine the hemisphere’s coldest air to the highest latitudes—extending the so-called “polar </w:t>
            </w:r>
            <w:r w:rsidRPr="00F462CB">
              <w:rPr>
                <w:rFonts w:ascii="Arial" w:eastAsia="Times New Roman" w:hAnsi="Arial" w:cs="Arial"/>
                <w:color w:val="212529"/>
                <w:sz w:val="29"/>
                <w:szCs w:val="29"/>
              </w:rPr>
              <w:lastRenderedPageBreak/>
              <w:t>vortex” southward and, according to many scientists, contributing to recent weather extremes in the south, including the merciless “superstorms” that have lately begun to pound seaboards in the United States and elsewhere.</w:t>
            </w:r>
          </w:p>
          <w:p w14:paraId="0358A52E" w14:textId="77777777" w:rsidR="00F462CB" w:rsidRPr="00F462CB" w:rsidRDefault="00F462CB" w:rsidP="00D34FEA">
            <w:pPr>
              <w:shd w:val="clear" w:color="auto" w:fill="FFFFFF"/>
              <w:spacing w:after="100" w:afterAutospacing="1" w:line="360" w:lineRule="auto"/>
              <w:rPr>
                <w:rFonts w:ascii="Arial" w:eastAsia="Times New Roman" w:hAnsi="Arial" w:cs="Arial"/>
                <w:color w:val="212529"/>
                <w:sz w:val="29"/>
                <w:szCs w:val="29"/>
              </w:rPr>
            </w:pPr>
            <w:r w:rsidRPr="00F462CB">
              <w:rPr>
                <w:rFonts w:ascii="Arial" w:eastAsia="Times New Roman" w:hAnsi="Arial" w:cs="Arial"/>
                <w:color w:val="212529"/>
                <w:sz w:val="29"/>
                <w:szCs w:val="29"/>
              </w:rPr>
              <w:t xml:space="preserve">All of these factors make the Arctic not some distant realm, but a global backyard. Reversing the environmental </w:t>
            </w:r>
            <w:proofErr w:type="gramStart"/>
            <w:r w:rsidRPr="00F462CB">
              <w:rPr>
                <w:rFonts w:ascii="Arial" w:eastAsia="Times New Roman" w:hAnsi="Arial" w:cs="Arial"/>
                <w:color w:val="212529"/>
                <w:sz w:val="29"/>
                <w:szCs w:val="29"/>
              </w:rPr>
              <w:t>damage</w:t>
            </w:r>
            <w:proofErr w:type="gramEnd"/>
            <w:r w:rsidRPr="00F462CB">
              <w:rPr>
                <w:rFonts w:ascii="Arial" w:eastAsia="Times New Roman" w:hAnsi="Arial" w:cs="Arial"/>
                <w:color w:val="212529"/>
                <w:sz w:val="29"/>
                <w:szCs w:val="29"/>
              </w:rPr>
              <w:t xml:space="preserve"> we have caused there would be difficult enough, even had bold action been taken years ago.</w:t>
            </w:r>
          </w:p>
          <w:p w14:paraId="52833F64" w14:textId="77777777" w:rsidR="00F462CB" w:rsidRPr="00F462CB" w:rsidRDefault="00F462CB" w:rsidP="00D34FEA">
            <w:pPr>
              <w:shd w:val="clear" w:color="auto" w:fill="FFFFFF"/>
              <w:spacing w:after="100" w:afterAutospacing="1" w:line="360" w:lineRule="auto"/>
              <w:rPr>
                <w:rFonts w:ascii="Arial" w:eastAsia="Times New Roman" w:hAnsi="Arial" w:cs="Arial"/>
                <w:color w:val="212529"/>
                <w:sz w:val="29"/>
                <w:szCs w:val="29"/>
              </w:rPr>
            </w:pPr>
            <w:r w:rsidRPr="00F462CB">
              <w:rPr>
                <w:rFonts w:ascii="Arial" w:eastAsia="Times New Roman" w:hAnsi="Arial" w:cs="Arial"/>
                <w:color w:val="212529"/>
                <w:sz w:val="29"/>
                <w:szCs w:val="29"/>
              </w:rPr>
              <w:t>It has become all the more daunting a task, thanks to the retrograde actions of too many of today’s corporate and political leaders, among them Vladimir Putin, with his aggressive drive to maximize the settlement and economic exploitation of Russia’s Arctic territories, and Donald Trump, with his stunning withdrawal from </w:t>
            </w:r>
            <w:hyperlink r:id="rId24" w:history="1">
              <w:r w:rsidRPr="00F462CB">
                <w:rPr>
                  <w:rFonts w:ascii="Arial" w:eastAsia="Times New Roman" w:hAnsi="Arial" w:cs="Arial"/>
                  <w:color w:val="BB0000"/>
                  <w:sz w:val="29"/>
                  <w:szCs w:val="29"/>
                  <w:u w:val="single"/>
                </w:rPr>
                <w:t>the 2015 Paris Agreement on climate change</w:t>
              </w:r>
            </w:hyperlink>
            <w:r w:rsidRPr="00F462CB">
              <w:rPr>
                <w:rFonts w:ascii="Arial" w:eastAsia="Times New Roman" w:hAnsi="Arial" w:cs="Arial"/>
                <w:color w:val="212529"/>
                <w:sz w:val="29"/>
                <w:szCs w:val="29"/>
              </w:rPr>
              <w:t> and his reckless decision to open up the Alaska National Wildlife Refuge to oil and gas development.</w:t>
            </w:r>
          </w:p>
          <w:p w14:paraId="1023C4C9" w14:textId="5F57538F" w:rsidR="00F462CB" w:rsidRPr="00F462CB" w:rsidRDefault="00F462CB" w:rsidP="00D34FEA">
            <w:pPr>
              <w:shd w:val="clear" w:color="auto" w:fill="FFFFFF"/>
              <w:spacing w:after="100" w:afterAutospacing="1" w:line="360" w:lineRule="auto"/>
              <w:rPr>
                <w:rFonts w:ascii="Arial" w:eastAsia="Times New Roman" w:hAnsi="Arial" w:cs="Arial"/>
                <w:color w:val="212529"/>
                <w:sz w:val="29"/>
                <w:szCs w:val="29"/>
              </w:rPr>
            </w:pPr>
            <w:r w:rsidRPr="00F462CB">
              <w:rPr>
                <w:rFonts w:ascii="Arial" w:eastAsia="Times New Roman" w:hAnsi="Arial" w:cs="Arial"/>
                <w:color w:val="212529"/>
                <w:sz w:val="29"/>
                <w:szCs w:val="29"/>
              </w:rPr>
              <w:t>It is all the more urgent now to care about what we are doing to the Arctic—not only for its sake, but also for our own. Our capacity </w:t>
            </w:r>
            <w:hyperlink r:id="rId25" w:history="1">
              <w:r w:rsidRPr="00F462CB">
                <w:rPr>
                  <w:rFonts w:ascii="Arial" w:eastAsia="Times New Roman" w:hAnsi="Arial" w:cs="Arial"/>
                  <w:color w:val="BB0000"/>
                  <w:sz w:val="29"/>
                  <w:szCs w:val="29"/>
                  <w:u w:val="single"/>
                </w:rPr>
                <w:t>to kill entire ecosystems</w:t>
              </w:r>
            </w:hyperlink>
            <w:r w:rsidRPr="00F462CB">
              <w:rPr>
                <w:rFonts w:ascii="Arial" w:eastAsia="Times New Roman" w:hAnsi="Arial" w:cs="Arial"/>
                <w:color w:val="212529"/>
                <w:sz w:val="29"/>
                <w:szCs w:val="29"/>
              </w:rPr>
              <w:t xml:space="preserve"> has grown exponentially. But we too easily forget that the Arctic can hurt us if we continue to hurt it. </w:t>
            </w:r>
          </w:p>
          <w:p w14:paraId="69451304" w14:textId="3C5FE0C1" w:rsidR="00295171" w:rsidRDefault="00295171"/>
          <w:p w14:paraId="475A3B57" w14:textId="77777777" w:rsidR="00295171" w:rsidRDefault="00295171"/>
          <w:p w14:paraId="74BE2427" w14:textId="77777777" w:rsidR="00295171" w:rsidRDefault="00295171"/>
          <w:p w14:paraId="64D5719F" w14:textId="6D17899A" w:rsidR="00295171" w:rsidRDefault="00295171"/>
        </w:tc>
      </w:tr>
    </w:tbl>
    <w:p w14:paraId="14F07D44" w14:textId="0E895237" w:rsidR="00295171" w:rsidRDefault="00295171" w:rsidP="00295171"/>
    <w:tbl>
      <w:tblPr>
        <w:tblStyle w:val="TableGrid"/>
        <w:tblW w:w="0" w:type="auto"/>
        <w:tblLook w:val="04A0" w:firstRow="1" w:lastRow="0" w:firstColumn="1" w:lastColumn="0" w:noHBand="0" w:noVBand="1"/>
      </w:tblPr>
      <w:tblGrid>
        <w:gridCol w:w="9350"/>
      </w:tblGrid>
      <w:tr w:rsidR="00295171" w14:paraId="13D547D4" w14:textId="77777777" w:rsidTr="00295171">
        <w:tc>
          <w:tcPr>
            <w:tcW w:w="9350" w:type="dxa"/>
          </w:tcPr>
          <w:p w14:paraId="6C414E69" w14:textId="536D3DEB" w:rsidR="00295171" w:rsidRDefault="00295171" w:rsidP="00295171">
            <w:r w:rsidRPr="00295171">
              <w:rPr>
                <w:b/>
                <w:bCs/>
              </w:rPr>
              <w:t xml:space="preserve">Document </w:t>
            </w:r>
            <w:r w:rsidR="0051574A">
              <w:rPr>
                <w:b/>
                <w:bCs/>
              </w:rPr>
              <w:t>D</w:t>
            </w:r>
            <w:r w:rsidRPr="00295171">
              <w:rPr>
                <w:b/>
                <w:bCs/>
              </w:rPr>
              <w:t>:</w:t>
            </w:r>
            <w:r>
              <w:t xml:space="preserve"> </w:t>
            </w:r>
            <w:r w:rsidR="0051574A">
              <w:t xml:space="preserve">Arctic Sea Ice Extent, </w:t>
            </w:r>
            <w:hyperlink r:id="rId26" w:history="1">
              <w:r w:rsidR="0051574A" w:rsidRPr="0051574A">
                <w:rPr>
                  <w:rStyle w:val="Hyperlink"/>
                </w:rPr>
                <w:t xml:space="preserve">NASA. (2022). </w:t>
              </w:r>
              <w:r w:rsidR="0051574A" w:rsidRPr="0051574A">
                <w:rPr>
                  <w:rStyle w:val="Hyperlink"/>
                  <w:i/>
                  <w:iCs/>
                </w:rPr>
                <w:t>Arctic sea ice extent.</w:t>
              </w:r>
            </w:hyperlink>
            <w:r w:rsidR="0051574A">
              <w:t xml:space="preserve"> Retrieved from </w:t>
            </w:r>
            <w:hyperlink r:id="rId27" w:history="1">
              <w:r w:rsidR="0051574A" w:rsidRPr="00F46FDE">
                <w:rPr>
                  <w:rStyle w:val="Hyperlink"/>
                </w:rPr>
                <w:t>https://climate.nasa.gov/vital-signs/arctic-sea-ice/</w:t>
              </w:r>
            </w:hyperlink>
          </w:p>
          <w:p w14:paraId="14197F4B" w14:textId="536641A5" w:rsidR="0051574A" w:rsidRDefault="009F1E57" w:rsidP="00295171">
            <w:r>
              <w:rPr>
                <w:noProof/>
              </w:rPr>
              <w:drawing>
                <wp:inline distT="0" distB="0" distL="0" distR="0" wp14:anchorId="14F132A8" wp14:editId="401D12CF">
                  <wp:extent cx="5913120" cy="2720340"/>
                  <wp:effectExtent l="0" t="0" r="0" b="3810"/>
                  <wp:docPr id="30" name="Picture 3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website&#10;&#10;Description automatically generated"/>
                          <pic:cNvPicPr/>
                        </pic:nvPicPr>
                        <pic:blipFill rotWithShape="1">
                          <a:blip r:embed="rId28" cstate="print">
                            <a:extLst>
                              <a:ext uri="{28A0092B-C50C-407E-A947-70E740481C1C}">
                                <a14:useLocalDpi xmlns:a14="http://schemas.microsoft.com/office/drawing/2010/main" val="0"/>
                              </a:ext>
                            </a:extLst>
                          </a:blip>
                          <a:srcRect l="512" t="13676" b="4958"/>
                          <a:stretch/>
                        </pic:blipFill>
                        <pic:spPr bwMode="auto">
                          <a:xfrm>
                            <a:off x="0" y="0"/>
                            <a:ext cx="5913120" cy="2720340"/>
                          </a:xfrm>
                          <a:prstGeom prst="rect">
                            <a:avLst/>
                          </a:prstGeom>
                          <a:ln>
                            <a:noFill/>
                          </a:ln>
                          <a:extLst>
                            <a:ext uri="{53640926-AAD7-44D8-BBD7-CCE9431645EC}">
                              <a14:shadowObscured xmlns:a14="http://schemas.microsoft.com/office/drawing/2010/main"/>
                            </a:ext>
                          </a:extLst>
                        </pic:spPr>
                      </pic:pic>
                    </a:graphicData>
                  </a:graphic>
                </wp:inline>
              </w:drawing>
            </w:r>
          </w:p>
          <w:p w14:paraId="4B8DD0DF" w14:textId="408E6E9F" w:rsidR="0051574A" w:rsidRDefault="009F1E57" w:rsidP="00295171">
            <w:r>
              <w:rPr>
                <w:noProof/>
              </w:rPr>
              <w:drawing>
                <wp:inline distT="0" distB="0" distL="0" distR="0" wp14:anchorId="4A2637F4" wp14:editId="23388B84">
                  <wp:extent cx="5943600" cy="1402080"/>
                  <wp:effectExtent l="0" t="0" r="0" b="7620"/>
                  <wp:docPr id="29" name="Picture 29"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application, website&#10;&#10;Description automatically generated"/>
                          <pic:cNvPicPr/>
                        </pic:nvPicPr>
                        <pic:blipFill rotWithShape="1">
                          <a:blip r:embed="rId29" cstate="print">
                            <a:extLst>
                              <a:ext uri="{28A0092B-C50C-407E-A947-70E740481C1C}">
                                <a14:useLocalDpi xmlns:a14="http://schemas.microsoft.com/office/drawing/2010/main" val="0"/>
                              </a:ext>
                            </a:extLst>
                          </a:blip>
                          <a:srcRect t="45584" b="12479"/>
                          <a:stretch/>
                        </pic:blipFill>
                        <pic:spPr bwMode="auto">
                          <a:xfrm>
                            <a:off x="0" y="0"/>
                            <a:ext cx="5943600" cy="1402080"/>
                          </a:xfrm>
                          <a:prstGeom prst="rect">
                            <a:avLst/>
                          </a:prstGeom>
                          <a:ln>
                            <a:noFill/>
                          </a:ln>
                          <a:extLst>
                            <a:ext uri="{53640926-AAD7-44D8-BBD7-CCE9431645EC}">
                              <a14:shadowObscured xmlns:a14="http://schemas.microsoft.com/office/drawing/2010/main"/>
                            </a:ext>
                          </a:extLst>
                        </pic:spPr>
                      </pic:pic>
                    </a:graphicData>
                  </a:graphic>
                </wp:inline>
              </w:drawing>
            </w:r>
          </w:p>
          <w:p w14:paraId="206A157F" w14:textId="08FE1E75" w:rsidR="00295171" w:rsidRDefault="0051574A" w:rsidP="00295171">
            <w:r>
              <w:t xml:space="preserve"> </w:t>
            </w:r>
          </w:p>
          <w:p w14:paraId="17E31864" w14:textId="77777777" w:rsidR="0051574A" w:rsidRDefault="0051574A" w:rsidP="00295171"/>
          <w:p w14:paraId="1ABBB1BF" w14:textId="5BFA23C2" w:rsidR="00295171" w:rsidRDefault="009F1E57" w:rsidP="00295171">
            <w:r>
              <w:t xml:space="preserve">This </w:t>
            </w:r>
            <w:r w:rsidRPr="009F1E57">
              <w:rPr>
                <w:b/>
                <w:bCs/>
              </w:rPr>
              <w:t>interactive NASA website</w:t>
            </w:r>
            <w:r>
              <w:t xml:space="preserve"> allows you to view the Arctic Sea Ice from 1979 to 2021. You can click different parts of the graph to see data from a specific year. </w:t>
            </w:r>
          </w:p>
          <w:p w14:paraId="2D9EBE0F" w14:textId="77777777" w:rsidR="00295171" w:rsidRDefault="00295171" w:rsidP="00295171"/>
          <w:p w14:paraId="3DEE1ED7" w14:textId="77777777" w:rsidR="00295171" w:rsidRDefault="00295171" w:rsidP="00295171"/>
          <w:p w14:paraId="5BF8FCD5" w14:textId="77777777" w:rsidR="00295171" w:rsidRDefault="00295171" w:rsidP="00295171"/>
          <w:p w14:paraId="7A086FA3" w14:textId="77777777" w:rsidR="00295171" w:rsidRDefault="00295171" w:rsidP="00295171"/>
          <w:p w14:paraId="30AFAE83" w14:textId="77777777" w:rsidR="00295171" w:rsidRDefault="00295171" w:rsidP="00295171"/>
          <w:p w14:paraId="5EC69973" w14:textId="77777777" w:rsidR="00295171" w:rsidRDefault="00295171" w:rsidP="00295171"/>
          <w:p w14:paraId="03F9C405" w14:textId="77777777" w:rsidR="00295171" w:rsidRDefault="00295171" w:rsidP="00295171"/>
          <w:p w14:paraId="1FE1B53B" w14:textId="77777777" w:rsidR="00295171" w:rsidRDefault="00295171" w:rsidP="00295171"/>
          <w:p w14:paraId="72658609" w14:textId="77777777" w:rsidR="00295171" w:rsidRDefault="00295171" w:rsidP="00295171"/>
          <w:p w14:paraId="437C54FD" w14:textId="3BD3EB4D" w:rsidR="00295171" w:rsidRDefault="00295171" w:rsidP="00295171"/>
        </w:tc>
      </w:tr>
    </w:tbl>
    <w:p w14:paraId="50A41B5F" w14:textId="77777777" w:rsidR="00295171" w:rsidRDefault="00295171" w:rsidP="00295171">
      <w:pPr>
        <w:rPr>
          <w:b/>
          <w:bCs/>
        </w:rPr>
      </w:pPr>
    </w:p>
    <w:sectPr w:rsidR="00295171" w:rsidSect="00BC44B0">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E4374" w14:textId="77777777" w:rsidR="000C4E87" w:rsidRDefault="000C4E87" w:rsidP="00DE71DB">
      <w:r>
        <w:separator/>
      </w:r>
    </w:p>
  </w:endnote>
  <w:endnote w:type="continuationSeparator" w:id="0">
    <w:p w14:paraId="61D622C1" w14:textId="77777777" w:rsidR="000C4E87" w:rsidRDefault="000C4E87"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1F5F0" w14:textId="77777777" w:rsidR="000C4E87" w:rsidRDefault="000C4E87" w:rsidP="00DE71DB">
      <w:r>
        <w:separator/>
      </w:r>
    </w:p>
  </w:footnote>
  <w:footnote w:type="continuationSeparator" w:id="0">
    <w:p w14:paraId="24C758E6" w14:textId="77777777" w:rsidR="000C4E87" w:rsidRDefault="000C4E87"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A1A71"/>
    <w:multiLevelType w:val="multilevel"/>
    <w:tmpl w:val="4A4E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4648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C4E87"/>
    <w:rsid w:val="00215B3C"/>
    <w:rsid w:val="00295171"/>
    <w:rsid w:val="003F395D"/>
    <w:rsid w:val="00434713"/>
    <w:rsid w:val="0044664B"/>
    <w:rsid w:val="0045591A"/>
    <w:rsid w:val="004F3150"/>
    <w:rsid w:val="0051574A"/>
    <w:rsid w:val="00577D68"/>
    <w:rsid w:val="006F17C1"/>
    <w:rsid w:val="00761909"/>
    <w:rsid w:val="00773015"/>
    <w:rsid w:val="007748F4"/>
    <w:rsid w:val="00920A79"/>
    <w:rsid w:val="009F1E57"/>
    <w:rsid w:val="00A2662E"/>
    <w:rsid w:val="00BC44B0"/>
    <w:rsid w:val="00D34FEA"/>
    <w:rsid w:val="00DE71DB"/>
    <w:rsid w:val="00F06947"/>
    <w:rsid w:val="00F462CB"/>
    <w:rsid w:val="00F924AF"/>
    <w:rsid w:val="00FF3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paragraph" w:styleId="Heading1">
    <w:name w:val="heading 1"/>
    <w:basedOn w:val="Normal"/>
    <w:link w:val="Heading1Char"/>
    <w:uiPriority w:val="9"/>
    <w:qFormat/>
    <w:rsid w:val="00F462CB"/>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43471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462CB"/>
    <w:rPr>
      <w:rFonts w:ascii="Times New Roman" w:eastAsia="Times New Roman" w:hAnsi="Times New Roman" w:cs="Times New Roman"/>
      <w:b/>
      <w:bCs/>
      <w:kern w:val="36"/>
      <w:sz w:val="48"/>
      <w:szCs w:val="48"/>
    </w:rPr>
  </w:style>
  <w:style w:type="paragraph" w:customStyle="1" w:styleId="fielditem">
    <w:name w:val="field__item"/>
    <w:basedOn w:val="Normal"/>
    <w:rsid w:val="00F462CB"/>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F462CB"/>
    <w:rPr>
      <w:color w:val="0000FF"/>
      <w:u w:val="single"/>
    </w:rPr>
  </w:style>
  <w:style w:type="paragraph" w:styleId="NormalWeb">
    <w:name w:val="Normal (Web)"/>
    <w:basedOn w:val="Normal"/>
    <w:uiPriority w:val="99"/>
    <w:semiHidden/>
    <w:unhideWhenUsed/>
    <w:rsid w:val="00F462CB"/>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F462CB"/>
    <w:rPr>
      <w:i/>
      <w:iCs/>
    </w:rPr>
  </w:style>
  <w:style w:type="character" w:styleId="UnresolvedMention">
    <w:name w:val="Unresolved Mention"/>
    <w:basedOn w:val="DefaultParagraphFont"/>
    <w:uiPriority w:val="99"/>
    <w:semiHidden/>
    <w:unhideWhenUsed/>
    <w:rsid w:val="00D34FEA"/>
    <w:rPr>
      <w:color w:val="605E5C"/>
      <w:shd w:val="clear" w:color="auto" w:fill="E1DFDD"/>
    </w:rPr>
  </w:style>
  <w:style w:type="character" w:customStyle="1" w:styleId="Heading3Char">
    <w:name w:val="Heading 3 Char"/>
    <w:basedOn w:val="DefaultParagraphFont"/>
    <w:link w:val="Heading3"/>
    <w:uiPriority w:val="9"/>
    <w:rsid w:val="00434713"/>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02761">
      <w:bodyDiv w:val="1"/>
      <w:marLeft w:val="0"/>
      <w:marRight w:val="0"/>
      <w:marTop w:val="0"/>
      <w:marBottom w:val="0"/>
      <w:divBdr>
        <w:top w:val="none" w:sz="0" w:space="0" w:color="auto"/>
        <w:left w:val="none" w:sz="0" w:space="0" w:color="auto"/>
        <w:bottom w:val="none" w:sz="0" w:space="0" w:color="auto"/>
        <w:right w:val="none" w:sz="0" w:space="0" w:color="auto"/>
      </w:divBdr>
      <w:divsChild>
        <w:div w:id="1844197523">
          <w:marLeft w:val="0"/>
          <w:marRight w:val="0"/>
          <w:marTop w:val="0"/>
          <w:marBottom w:val="0"/>
          <w:divBdr>
            <w:top w:val="none" w:sz="0" w:space="0" w:color="auto"/>
            <w:left w:val="none" w:sz="0" w:space="0" w:color="auto"/>
            <w:bottom w:val="none" w:sz="0" w:space="0" w:color="auto"/>
            <w:right w:val="none" w:sz="0" w:space="0" w:color="auto"/>
          </w:divBdr>
        </w:div>
      </w:divsChild>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469708298">
      <w:bodyDiv w:val="1"/>
      <w:marLeft w:val="0"/>
      <w:marRight w:val="0"/>
      <w:marTop w:val="0"/>
      <w:marBottom w:val="0"/>
      <w:divBdr>
        <w:top w:val="none" w:sz="0" w:space="0" w:color="auto"/>
        <w:left w:val="none" w:sz="0" w:space="0" w:color="auto"/>
        <w:bottom w:val="none" w:sz="0" w:space="0" w:color="auto"/>
        <w:right w:val="none" w:sz="0" w:space="0" w:color="auto"/>
      </w:divBdr>
      <w:divsChild>
        <w:div w:id="237132747">
          <w:marLeft w:val="0"/>
          <w:marRight w:val="0"/>
          <w:marTop w:val="0"/>
          <w:marBottom w:val="0"/>
          <w:divBdr>
            <w:top w:val="none" w:sz="0" w:space="0" w:color="auto"/>
            <w:left w:val="none" w:sz="0" w:space="0" w:color="auto"/>
            <w:bottom w:val="none" w:sz="0" w:space="0" w:color="auto"/>
            <w:right w:val="none" w:sz="0" w:space="0" w:color="auto"/>
          </w:divBdr>
        </w:div>
      </w:divsChild>
    </w:div>
    <w:div w:id="1221210581">
      <w:bodyDiv w:val="1"/>
      <w:marLeft w:val="0"/>
      <w:marRight w:val="0"/>
      <w:marTop w:val="0"/>
      <w:marBottom w:val="0"/>
      <w:divBdr>
        <w:top w:val="none" w:sz="0" w:space="0" w:color="auto"/>
        <w:left w:val="none" w:sz="0" w:space="0" w:color="auto"/>
        <w:bottom w:val="none" w:sz="0" w:space="0" w:color="auto"/>
        <w:right w:val="none" w:sz="0" w:space="0" w:color="auto"/>
      </w:divBdr>
      <w:divsChild>
        <w:div w:id="749617602">
          <w:marLeft w:val="0"/>
          <w:marRight w:val="0"/>
          <w:marTop w:val="0"/>
          <w:marBottom w:val="0"/>
          <w:divBdr>
            <w:top w:val="none" w:sz="0" w:space="0" w:color="auto"/>
            <w:left w:val="none" w:sz="0" w:space="0" w:color="auto"/>
            <w:bottom w:val="none" w:sz="0" w:space="0" w:color="auto"/>
            <w:right w:val="none" w:sz="0" w:space="0" w:color="auto"/>
          </w:divBdr>
        </w:div>
      </w:divsChild>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938756509">
      <w:bodyDiv w:val="1"/>
      <w:marLeft w:val="0"/>
      <w:marRight w:val="0"/>
      <w:marTop w:val="0"/>
      <w:marBottom w:val="0"/>
      <w:divBdr>
        <w:top w:val="none" w:sz="0" w:space="0" w:color="auto"/>
        <w:left w:val="none" w:sz="0" w:space="0" w:color="auto"/>
        <w:bottom w:val="none" w:sz="0" w:space="0" w:color="auto"/>
        <w:right w:val="none" w:sz="0" w:space="0" w:color="auto"/>
      </w:divBdr>
    </w:div>
    <w:div w:id="1998655487">
      <w:bodyDiv w:val="1"/>
      <w:marLeft w:val="0"/>
      <w:marRight w:val="0"/>
      <w:marTop w:val="0"/>
      <w:marBottom w:val="0"/>
      <w:divBdr>
        <w:top w:val="none" w:sz="0" w:space="0" w:color="auto"/>
        <w:left w:val="none" w:sz="0" w:space="0" w:color="auto"/>
        <w:bottom w:val="none" w:sz="0" w:space="0" w:color="auto"/>
        <w:right w:val="none" w:sz="0" w:space="0" w:color="auto"/>
      </w:divBdr>
      <w:divsChild>
        <w:div w:id="2043898394">
          <w:marLeft w:val="-225"/>
          <w:marRight w:val="-225"/>
          <w:marTop w:val="0"/>
          <w:marBottom w:val="0"/>
          <w:divBdr>
            <w:top w:val="none" w:sz="0" w:space="0" w:color="auto"/>
            <w:left w:val="none" w:sz="0" w:space="0" w:color="auto"/>
            <w:bottom w:val="none" w:sz="0" w:space="0" w:color="auto"/>
            <w:right w:val="none" w:sz="0" w:space="0" w:color="auto"/>
          </w:divBdr>
          <w:divsChild>
            <w:div w:id="1704087667">
              <w:marLeft w:val="0"/>
              <w:marRight w:val="0"/>
              <w:marTop w:val="0"/>
              <w:marBottom w:val="0"/>
              <w:divBdr>
                <w:top w:val="none" w:sz="0" w:space="0" w:color="auto"/>
                <w:left w:val="none" w:sz="0" w:space="0" w:color="auto"/>
                <w:bottom w:val="none" w:sz="0" w:space="0" w:color="auto"/>
                <w:right w:val="none" w:sz="0" w:space="0" w:color="auto"/>
              </w:divBdr>
            </w:div>
          </w:divsChild>
        </w:div>
        <w:div w:id="976497083">
          <w:marLeft w:val="-225"/>
          <w:marRight w:val="-225"/>
          <w:marTop w:val="0"/>
          <w:marBottom w:val="0"/>
          <w:divBdr>
            <w:top w:val="none" w:sz="0" w:space="0" w:color="auto"/>
            <w:left w:val="none" w:sz="0" w:space="0" w:color="auto"/>
            <w:bottom w:val="none" w:sz="0" w:space="0" w:color="auto"/>
            <w:right w:val="none" w:sz="0" w:space="0" w:color="auto"/>
          </w:divBdr>
          <w:divsChild>
            <w:div w:id="1725327249">
              <w:marLeft w:val="0"/>
              <w:marRight w:val="0"/>
              <w:marTop w:val="0"/>
              <w:marBottom w:val="0"/>
              <w:divBdr>
                <w:top w:val="none" w:sz="0" w:space="0" w:color="auto"/>
                <w:left w:val="none" w:sz="0" w:space="0" w:color="auto"/>
                <w:bottom w:val="single" w:sz="6" w:space="0" w:color="D3D3D3"/>
                <w:right w:val="none" w:sz="0" w:space="0" w:color="auto"/>
              </w:divBdr>
            </w:div>
          </w:divsChild>
        </w:div>
        <w:div w:id="895626506">
          <w:marLeft w:val="0"/>
          <w:marRight w:val="0"/>
          <w:marTop w:val="0"/>
          <w:marBottom w:val="0"/>
          <w:divBdr>
            <w:top w:val="none" w:sz="0" w:space="0" w:color="auto"/>
            <w:left w:val="none" w:sz="0" w:space="0" w:color="auto"/>
            <w:bottom w:val="none" w:sz="0" w:space="0" w:color="auto"/>
            <w:right w:val="none" w:sz="0" w:space="0" w:color="auto"/>
          </w:divBdr>
          <w:divsChild>
            <w:div w:id="1652101359">
              <w:marLeft w:val="-225"/>
              <w:marRight w:val="-225"/>
              <w:marTop w:val="0"/>
              <w:marBottom w:val="0"/>
              <w:divBdr>
                <w:top w:val="none" w:sz="0" w:space="0" w:color="auto"/>
                <w:left w:val="none" w:sz="0" w:space="0" w:color="auto"/>
                <w:bottom w:val="none" w:sz="0" w:space="0" w:color="auto"/>
                <w:right w:val="none" w:sz="0" w:space="0" w:color="auto"/>
              </w:divBdr>
              <w:divsChild>
                <w:div w:id="665593017">
                  <w:marLeft w:val="0"/>
                  <w:marRight w:val="0"/>
                  <w:marTop w:val="0"/>
                  <w:marBottom w:val="0"/>
                  <w:divBdr>
                    <w:top w:val="none" w:sz="0" w:space="0" w:color="auto"/>
                    <w:left w:val="none" w:sz="0" w:space="0" w:color="auto"/>
                    <w:bottom w:val="none" w:sz="0" w:space="0" w:color="auto"/>
                    <w:right w:val="none" w:sz="0" w:space="0" w:color="auto"/>
                  </w:divBdr>
                  <w:divsChild>
                    <w:div w:id="1607497274">
                      <w:marLeft w:val="0"/>
                      <w:marRight w:val="0"/>
                      <w:marTop w:val="0"/>
                      <w:marBottom w:val="0"/>
                      <w:divBdr>
                        <w:top w:val="none" w:sz="0" w:space="0" w:color="auto"/>
                        <w:left w:val="none" w:sz="0" w:space="0" w:color="auto"/>
                        <w:bottom w:val="none" w:sz="0" w:space="0" w:color="auto"/>
                        <w:right w:val="none" w:sz="0" w:space="0" w:color="auto"/>
                      </w:divBdr>
                      <w:divsChild>
                        <w:div w:id="987901513">
                          <w:marLeft w:val="-225"/>
                          <w:marRight w:val="-225"/>
                          <w:marTop w:val="0"/>
                          <w:marBottom w:val="0"/>
                          <w:divBdr>
                            <w:top w:val="none" w:sz="0" w:space="0" w:color="auto"/>
                            <w:left w:val="none" w:sz="0" w:space="0" w:color="auto"/>
                            <w:bottom w:val="none" w:sz="0" w:space="0" w:color="auto"/>
                            <w:right w:val="none" w:sz="0" w:space="0" w:color="auto"/>
                          </w:divBdr>
                          <w:divsChild>
                            <w:div w:id="1314796759">
                              <w:marLeft w:val="0"/>
                              <w:marRight w:val="0"/>
                              <w:marTop w:val="0"/>
                              <w:marBottom w:val="0"/>
                              <w:divBdr>
                                <w:top w:val="none" w:sz="0" w:space="0" w:color="auto"/>
                                <w:left w:val="none" w:sz="0" w:space="0" w:color="auto"/>
                                <w:bottom w:val="none" w:sz="0" w:space="0" w:color="auto"/>
                                <w:right w:val="none" w:sz="0" w:space="0" w:color="auto"/>
                              </w:divBdr>
                              <w:divsChild>
                                <w:div w:id="1910991975">
                                  <w:marLeft w:val="0"/>
                                  <w:marRight w:val="0"/>
                                  <w:marTop w:val="0"/>
                                  <w:marBottom w:val="0"/>
                                  <w:divBdr>
                                    <w:top w:val="none" w:sz="0" w:space="0" w:color="auto"/>
                                    <w:left w:val="none" w:sz="0" w:space="0" w:color="auto"/>
                                    <w:bottom w:val="none" w:sz="0" w:space="0" w:color="auto"/>
                                    <w:right w:val="none" w:sz="0" w:space="0" w:color="auto"/>
                                  </w:divBdr>
                                  <w:divsChild>
                                    <w:div w:id="20336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289959">
                          <w:marLeft w:val="-225"/>
                          <w:marRight w:val="-225"/>
                          <w:marTop w:val="0"/>
                          <w:marBottom w:val="0"/>
                          <w:divBdr>
                            <w:top w:val="none" w:sz="0" w:space="0" w:color="auto"/>
                            <w:left w:val="none" w:sz="0" w:space="0" w:color="auto"/>
                            <w:bottom w:val="none" w:sz="0" w:space="0" w:color="auto"/>
                            <w:right w:val="none" w:sz="0" w:space="0" w:color="auto"/>
                          </w:divBdr>
                          <w:divsChild>
                            <w:div w:id="1183319651">
                              <w:marLeft w:val="0"/>
                              <w:marRight w:val="0"/>
                              <w:marTop w:val="0"/>
                              <w:marBottom w:val="0"/>
                              <w:divBdr>
                                <w:top w:val="none" w:sz="0" w:space="0" w:color="auto"/>
                                <w:left w:val="none" w:sz="0" w:space="0" w:color="auto"/>
                                <w:bottom w:val="none" w:sz="0" w:space="0" w:color="auto"/>
                                <w:right w:val="none" w:sz="0" w:space="0" w:color="auto"/>
                              </w:divBdr>
                              <w:divsChild>
                                <w:div w:id="487332591">
                                  <w:marLeft w:val="0"/>
                                  <w:marRight w:val="0"/>
                                  <w:marTop w:val="0"/>
                                  <w:marBottom w:val="0"/>
                                  <w:divBdr>
                                    <w:top w:val="none" w:sz="0" w:space="0" w:color="auto"/>
                                    <w:left w:val="none" w:sz="0" w:space="0" w:color="auto"/>
                                    <w:bottom w:val="none" w:sz="0" w:space="0" w:color="auto"/>
                                    <w:right w:val="none" w:sz="0" w:space="0" w:color="auto"/>
                                  </w:divBdr>
                                  <w:divsChild>
                                    <w:div w:id="939414284">
                                      <w:marLeft w:val="0"/>
                                      <w:marRight w:val="0"/>
                                      <w:marTop w:val="0"/>
                                      <w:marBottom w:val="300"/>
                                      <w:divBdr>
                                        <w:top w:val="single" w:sz="6" w:space="8" w:color="999999"/>
                                        <w:left w:val="single" w:sz="6" w:space="8" w:color="999999"/>
                                        <w:bottom w:val="single" w:sz="6" w:space="8" w:color="999999"/>
                                        <w:right w:val="single" w:sz="6" w:space="8" w:color="999999"/>
                                      </w:divBdr>
                                      <w:divsChild>
                                        <w:div w:id="815728045">
                                          <w:marLeft w:val="0"/>
                                          <w:marRight w:val="0"/>
                                          <w:marTop w:val="0"/>
                                          <w:marBottom w:val="0"/>
                                          <w:divBdr>
                                            <w:top w:val="none" w:sz="0" w:space="0" w:color="auto"/>
                                            <w:left w:val="none" w:sz="0" w:space="0" w:color="auto"/>
                                            <w:bottom w:val="none" w:sz="0" w:space="0" w:color="auto"/>
                                            <w:right w:val="none" w:sz="0" w:space="0" w:color="auto"/>
                                          </w:divBdr>
                                          <w:divsChild>
                                            <w:div w:id="1137181717">
                                              <w:marLeft w:val="0"/>
                                              <w:marRight w:val="0"/>
                                              <w:marTop w:val="0"/>
                                              <w:marBottom w:val="0"/>
                                              <w:divBdr>
                                                <w:top w:val="none" w:sz="0" w:space="0" w:color="auto"/>
                                                <w:left w:val="none" w:sz="0" w:space="0" w:color="auto"/>
                                                <w:bottom w:val="none" w:sz="0" w:space="0" w:color="auto"/>
                                                <w:right w:val="none" w:sz="0" w:space="0" w:color="auto"/>
                                              </w:divBdr>
                                            </w:div>
                                            <w:div w:id="84058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38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OzMkyeYP7NM" TargetMode="External"/><Relationship Id="rId18" Type="http://schemas.openxmlformats.org/officeDocument/2006/relationships/hyperlink" Target="https://www.flickr.com/photos/153584064@N07/44547447090" TargetMode="External"/><Relationship Id="rId26" Type="http://schemas.openxmlformats.org/officeDocument/2006/relationships/hyperlink" Target="https://climate.nasa.gov/vital-signs/arctic-sea-ice/" TargetMode="External"/><Relationship Id="rId3" Type="http://schemas.openxmlformats.org/officeDocument/2006/relationships/customXml" Target="../customXml/item3.xml"/><Relationship Id="rId21" Type="http://schemas.openxmlformats.org/officeDocument/2006/relationships/hyperlink" Target="https://en.wikiquote.org/wiki/Talk:Leon_Trotsky" TargetMode="External"/><Relationship Id="rId7" Type="http://schemas.openxmlformats.org/officeDocument/2006/relationships/webSettings" Target="webSettings.xml"/><Relationship Id="rId12" Type="http://schemas.openxmlformats.org/officeDocument/2006/relationships/hyperlink" Target="https://www.youtube.com/watch?v=OzMkyeYP7NM" TargetMode="External"/><Relationship Id="rId17" Type="http://schemas.openxmlformats.org/officeDocument/2006/relationships/image" Target="media/image3.jpeg"/><Relationship Id="rId25" Type="http://schemas.openxmlformats.org/officeDocument/2006/relationships/hyperlink" Target="https://origins.osu.edu/historytalk/sixth-extinction-and-our-unraveling-world"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rigins.osu.edu/author/john-mccannon" TargetMode="External"/><Relationship Id="rId20" Type="http://schemas.openxmlformats.org/officeDocument/2006/relationships/hyperlink" Target="https://origins.osu.edu/historytalk/sixth-extinction-and-our-unraveling-world"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s://origins.osu.edu/connecting-history/paris-and-existential-global-challenges"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origins.osu.edu/article/pollution-climate-change-killing-arctic" TargetMode="External"/><Relationship Id="rId23" Type="http://schemas.openxmlformats.org/officeDocument/2006/relationships/hyperlink" Target="https://commons.wikimedia.org/wiki/File:National_Park_Service_Thawing_permafrost_(27759123542).jpg" TargetMode="External"/><Relationship Id="rId28" Type="http://schemas.openxmlformats.org/officeDocument/2006/relationships/image" Target="media/image5.png"/><Relationship Id="rId10" Type="http://schemas.openxmlformats.org/officeDocument/2006/relationships/hyperlink" Target="https://climate.nasa.gov/images-of-change/?id=775" TargetMode="External"/><Relationship Id="rId19" Type="http://schemas.openxmlformats.org/officeDocument/2006/relationships/hyperlink" Target="https://origins.osu.edu/article/russia-and-race-arctic"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4.jpeg"/><Relationship Id="rId27" Type="http://schemas.openxmlformats.org/officeDocument/2006/relationships/hyperlink" Target="https://climate.nasa.gov/vital-signs/arctic-sea-ice/" TargetMode="External"/><Relationship Id="rId30" Type="http://schemas.openxmlformats.org/officeDocument/2006/relationships/header" Target="header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8F780-F02A-4AB8-9092-3064C0793636}">
  <ds:schemaRefs>
    <ds:schemaRef ds:uri="http://schemas.microsoft.com/sharepoint/v3/contenttype/forms"/>
  </ds:schemaRefs>
</ds:datastoreItem>
</file>

<file path=customXml/itemProps3.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936</Words>
  <Characters>5340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2022-04-11T01:35:00Z</dcterms:created>
  <dcterms:modified xsi:type="dcterms:W3CDTF">2022-04-11T01:35:00Z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