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97F64A" w14:textId="5C8448DF" w:rsidR="003F2AAA" w:rsidRPr="00597DA1" w:rsidRDefault="00594A93" w:rsidP="00594A93">
      <w:pPr>
        <w:pStyle w:val="Normal1"/>
        <w:spacing w:line="240" w:lineRule="auto"/>
        <w:rPr>
          <w:rFonts w:ascii="Times New Roman" w:eastAsia="Times New Roman" w:hAnsi="Times New Roman" w:cs="Times New Roman"/>
          <w:color w:val="auto"/>
          <w:sz w:val="24"/>
          <w:szCs w:val="24"/>
        </w:rPr>
      </w:pPr>
      <w:r w:rsidRPr="00597DA1">
        <w:rPr>
          <w:rFonts w:ascii="Times New Roman" w:eastAsia="Times New Roman" w:hAnsi="Times New Roman" w:cs="Times New Roman"/>
          <w:b/>
          <w:color w:val="auto"/>
          <w:sz w:val="24"/>
          <w:szCs w:val="24"/>
        </w:rPr>
        <w:t>Title of Lesson</w:t>
      </w:r>
      <w:r w:rsidRPr="00597DA1">
        <w:rPr>
          <w:rFonts w:ascii="Times New Roman" w:eastAsia="Times New Roman" w:hAnsi="Times New Roman" w:cs="Times New Roman"/>
          <w:color w:val="auto"/>
          <w:sz w:val="24"/>
          <w:szCs w:val="24"/>
        </w:rPr>
        <w:t xml:space="preserve">: </w:t>
      </w:r>
      <w:r w:rsidR="00597DA1" w:rsidRPr="00597DA1">
        <w:rPr>
          <w:rFonts w:ascii="Times New Roman" w:eastAsia="Times New Roman" w:hAnsi="Times New Roman" w:cs="Times New Roman"/>
          <w:color w:val="auto"/>
          <w:sz w:val="24"/>
          <w:szCs w:val="24"/>
        </w:rPr>
        <w:t>Karbala and the Sunni-Shia Split</w:t>
      </w:r>
    </w:p>
    <w:p w14:paraId="6054BF21" w14:textId="11A71B4E" w:rsidR="00597DA1" w:rsidRPr="00597DA1" w:rsidRDefault="00597DA1" w:rsidP="00594A93">
      <w:pPr>
        <w:pStyle w:val="Normal1"/>
        <w:spacing w:line="240" w:lineRule="auto"/>
        <w:rPr>
          <w:rFonts w:ascii="Times New Roman" w:hAnsi="Times New Roman" w:cs="Times New Roman"/>
          <w:i/>
          <w:color w:val="auto"/>
          <w:sz w:val="24"/>
          <w:szCs w:val="24"/>
        </w:rPr>
      </w:pPr>
      <w:r w:rsidRPr="00597DA1">
        <w:rPr>
          <w:rFonts w:ascii="Times New Roman" w:eastAsia="Times New Roman" w:hAnsi="Times New Roman" w:cs="Times New Roman"/>
          <w:i/>
          <w:color w:val="auto"/>
          <w:sz w:val="24"/>
          <w:szCs w:val="24"/>
        </w:rPr>
        <w:t>(OH SSG7 Standard #5)</w:t>
      </w:r>
    </w:p>
    <w:p w14:paraId="21D604FE" w14:textId="12980F96" w:rsidR="00E16124" w:rsidRPr="00597DA1" w:rsidRDefault="00597DA1" w:rsidP="00597DA1">
      <w:pPr>
        <w:pStyle w:val="Normal1"/>
        <w:tabs>
          <w:tab w:val="left" w:pos="2580"/>
        </w:tabs>
        <w:spacing w:line="240" w:lineRule="auto"/>
        <w:rPr>
          <w:rFonts w:ascii="Times New Roman" w:eastAsia="Times New Roman" w:hAnsi="Times New Roman" w:cs="Times New Roman"/>
          <w:b/>
          <w:color w:val="auto"/>
          <w:sz w:val="24"/>
          <w:szCs w:val="24"/>
        </w:rPr>
      </w:pPr>
      <w:r w:rsidRPr="00597DA1">
        <w:rPr>
          <w:rFonts w:ascii="Times New Roman" w:eastAsia="Times New Roman" w:hAnsi="Times New Roman" w:cs="Times New Roman"/>
          <w:b/>
          <w:color w:val="auto"/>
          <w:sz w:val="24"/>
          <w:szCs w:val="24"/>
        </w:rPr>
        <w:tab/>
      </w:r>
    </w:p>
    <w:p w14:paraId="3A6ABBD7" w14:textId="59EC7BC3" w:rsidR="003F2AAA" w:rsidRPr="00597DA1" w:rsidRDefault="00594A93" w:rsidP="00594A93">
      <w:pPr>
        <w:pStyle w:val="Normal1"/>
        <w:spacing w:line="240" w:lineRule="auto"/>
        <w:rPr>
          <w:rFonts w:ascii="Times New Roman" w:hAnsi="Times New Roman" w:cs="Times New Roman"/>
          <w:color w:val="auto"/>
          <w:sz w:val="24"/>
          <w:szCs w:val="24"/>
        </w:rPr>
      </w:pPr>
      <w:r w:rsidRPr="00597DA1">
        <w:rPr>
          <w:rFonts w:ascii="Times New Roman" w:eastAsia="Times New Roman" w:hAnsi="Times New Roman" w:cs="Times New Roman"/>
          <w:b/>
          <w:color w:val="auto"/>
          <w:sz w:val="24"/>
          <w:szCs w:val="24"/>
        </w:rPr>
        <w:t>Grade Level</w:t>
      </w:r>
      <w:r w:rsidRPr="00597DA1">
        <w:rPr>
          <w:rFonts w:ascii="Times New Roman" w:eastAsia="Times New Roman" w:hAnsi="Times New Roman" w:cs="Times New Roman"/>
          <w:color w:val="auto"/>
          <w:sz w:val="24"/>
          <w:szCs w:val="24"/>
        </w:rPr>
        <w:t xml:space="preserve">: </w:t>
      </w:r>
      <w:r w:rsidR="00597DA1" w:rsidRPr="00597DA1">
        <w:rPr>
          <w:rFonts w:ascii="Times New Roman" w:eastAsia="Times New Roman" w:hAnsi="Times New Roman" w:cs="Times New Roman"/>
          <w:color w:val="auto"/>
          <w:sz w:val="24"/>
          <w:szCs w:val="24"/>
        </w:rPr>
        <w:t>7</w:t>
      </w:r>
    </w:p>
    <w:p w14:paraId="2BB4FC60" w14:textId="77777777" w:rsidR="00594A93" w:rsidRPr="00597DA1" w:rsidRDefault="00594A93" w:rsidP="00594A93">
      <w:pPr>
        <w:pStyle w:val="Normal1"/>
        <w:spacing w:line="240" w:lineRule="auto"/>
        <w:rPr>
          <w:rFonts w:ascii="Times New Roman" w:eastAsia="Times New Roman" w:hAnsi="Times New Roman" w:cs="Times New Roman"/>
          <w:color w:val="auto"/>
          <w:sz w:val="24"/>
          <w:szCs w:val="24"/>
        </w:rPr>
      </w:pPr>
    </w:p>
    <w:p w14:paraId="167DF2B4" w14:textId="77777777" w:rsidR="00597DA1" w:rsidRPr="00D976DB" w:rsidRDefault="00594A93" w:rsidP="00231B5C">
      <w:pPr>
        <w:pStyle w:val="Normal1"/>
        <w:spacing w:line="240" w:lineRule="auto"/>
        <w:rPr>
          <w:rFonts w:ascii="Times New Roman" w:eastAsia="Times New Roman" w:hAnsi="Times New Roman" w:cs="Times New Roman"/>
          <w:color w:val="auto"/>
          <w:sz w:val="24"/>
          <w:szCs w:val="24"/>
        </w:rPr>
      </w:pPr>
      <w:r w:rsidRPr="00597DA1">
        <w:rPr>
          <w:rFonts w:ascii="Times New Roman" w:eastAsia="Times New Roman" w:hAnsi="Times New Roman" w:cs="Times New Roman"/>
          <w:b/>
          <w:color w:val="auto"/>
          <w:sz w:val="24"/>
          <w:szCs w:val="24"/>
        </w:rPr>
        <w:t>Origins Article</w:t>
      </w:r>
      <w:r w:rsidRPr="00D976DB">
        <w:rPr>
          <w:rFonts w:ascii="Times New Roman" w:eastAsia="Times New Roman" w:hAnsi="Times New Roman" w:cs="Times New Roman"/>
          <w:b/>
          <w:color w:val="auto"/>
          <w:sz w:val="24"/>
          <w:szCs w:val="24"/>
        </w:rPr>
        <w:t>:</w:t>
      </w:r>
      <w:r w:rsidR="00597DA1" w:rsidRPr="00D976DB">
        <w:rPr>
          <w:rFonts w:ascii="Times New Roman" w:eastAsia="Times New Roman" w:hAnsi="Times New Roman" w:cs="Times New Roman"/>
          <w:b/>
          <w:color w:val="auto"/>
          <w:sz w:val="24"/>
          <w:szCs w:val="24"/>
        </w:rPr>
        <w:t xml:space="preserve"> </w:t>
      </w:r>
      <w:r w:rsidR="00597DA1" w:rsidRPr="00D976DB">
        <w:rPr>
          <w:rFonts w:ascii="Times New Roman" w:eastAsia="Times New Roman" w:hAnsi="Times New Roman" w:cs="Times New Roman"/>
          <w:color w:val="auto"/>
          <w:sz w:val="24"/>
          <w:szCs w:val="24"/>
        </w:rPr>
        <w:t xml:space="preserve">Tradition vs. Charisma: The Sunni Shi’i Divide in the Muslim World, </w:t>
      </w:r>
    </w:p>
    <w:p w14:paraId="1534E8CA" w14:textId="78D496A4" w:rsidR="00231B5C" w:rsidRPr="00D976DB" w:rsidRDefault="00597DA1" w:rsidP="00231B5C">
      <w:pPr>
        <w:pStyle w:val="Normal1"/>
        <w:spacing w:line="240" w:lineRule="auto"/>
        <w:rPr>
          <w:rFonts w:ascii="Times New Roman" w:eastAsia="Times New Roman" w:hAnsi="Times New Roman" w:cs="Times New Roman"/>
          <w:color w:val="auto"/>
          <w:sz w:val="24"/>
          <w:szCs w:val="24"/>
        </w:rPr>
      </w:pPr>
      <w:r w:rsidRPr="00D976DB">
        <w:rPr>
          <w:rFonts w:ascii="Times New Roman" w:eastAsia="Times New Roman" w:hAnsi="Times New Roman" w:cs="Times New Roman"/>
          <w:color w:val="auto"/>
          <w:sz w:val="24"/>
          <w:szCs w:val="24"/>
        </w:rPr>
        <w:t>by Stephen Dale</w:t>
      </w:r>
    </w:p>
    <w:p w14:paraId="6FBA33F5" w14:textId="4AF2A961" w:rsidR="00594A93" w:rsidRPr="00D976DB" w:rsidRDefault="00321BFE" w:rsidP="00594A93">
      <w:pPr>
        <w:pStyle w:val="Normal1"/>
        <w:spacing w:line="240" w:lineRule="auto"/>
        <w:rPr>
          <w:rFonts w:ascii="Times New Roman" w:hAnsi="Times New Roman" w:cs="Times New Roman"/>
          <w:color w:val="auto"/>
          <w:sz w:val="24"/>
          <w:szCs w:val="24"/>
        </w:rPr>
      </w:pPr>
      <w:hyperlink r:id="rId7" w:history="1">
        <w:r w:rsidR="00597DA1" w:rsidRPr="00D976DB">
          <w:rPr>
            <w:rStyle w:val="Hyperlink"/>
            <w:rFonts w:ascii="Times New Roman" w:hAnsi="Times New Roman" w:cs="Times New Roman"/>
            <w:color w:val="auto"/>
            <w:sz w:val="24"/>
            <w:szCs w:val="24"/>
            <w:u w:val="none"/>
          </w:rPr>
          <w:t>https://origins.osu.edu/article/tradition-vs-charisma-sunni-shii-divide-muslim-world</w:t>
        </w:r>
      </w:hyperlink>
      <w:r w:rsidR="00242C37">
        <w:rPr>
          <w:rStyle w:val="Hyperlink"/>
          <w:rFonts w:ascii="Times New Roman" w:hAnsi="Times New Roman" w:cs="Times New Roman"/>
          <w:color w:val="auto"/>
          <w:sz w:val="24"/>
          <w:szCs w:val="24"/>
          <w:u w:val="none"/>
        </w:rPr>
        <w:t xml:space="preserve"> </w:t>
      </w:r>
    </w:p>
    <w:p w14:paraId="28F2AEF3" w14:textId="77777777" w:rsidR="00597DA1" w:rsidRPr="00597DA1" w:rsidRDefault="00597DA1" w:rsidP="00594A93">
      <w:pPr>
        <w:pStyle w:val="Normal1"/>
        <w:spacing w:line="240" w:lineRule="auto"/>
        <w:rPr>
          <w:rFonts w:ascii="Times New Roman" w:eastAsia="Times New Roman" w:hAnsi="Times New Roman" w:cs="Times New Roman"/>
          <w:color w:val="auto"/>
          <w:sz w:val="24"/>
          <w:szCs w:val="24"/>
        </w:rPr>
      </w:pPr>
    </w:p>
    <w:p w14:paraId="556820D5" w14:textId="0EA40BB7" w:rsidR="003F2AAA" w:rsidRPr="00597DA1" w:rsidRDefault="00594A93" w:rsidP="00594A93">
      <w:pPr>
        <w:pStyle w:val="Normal1"/>
        <w:spacing w:line="240" w:lineRule="auto"/>
        <w:rPr>
          <w:rFonts w:ascii="Times New Roman" w:hAnsi="Times New Roman" w:cs="Times New Roman"/>
          <w:color w:val="auto"/>
          <w:sz w:val="24"/>
          <w:szCs w:val="24"/>
        </w:rPr>
      </w:pPr>
      <w:r w:rsidRPr="00597DA1">
        <w:rPr>
          <w:rFonts w:ascii="Times New Roman" w:eastAsia="Times New Roman" w:hAnsi="Times New Roman" w:cs="Times New Roman"/>
          <w:b/>
          <w:color w:val="auto"/>
          <w:sz w:val="24"/>
          <w:szCs w:val="24"/>
        </w:rPr>
        <w:t>Author of Lesson:</w:t>
      </w:r>
      <w:r w:rsidRPr="00597DA1">
        <w:rPr>
          <w:rFonts w:ascii="Times New Roman" w:eastAsia="Times New Roman" w:hAnsi="Times New Roman" w:cs="Times New Roman"/>
          <w:color w:val="auto"/>
          <w:sz w:val="24"/>
          <w:szCs w:val="24"/>
        </w:rPr>
        <w:t xml:space="preserve"> </w:t>
      </w:r>
      <w:r w:rsidR="00597DA1" w:rsidRPr="00597DA1">
        <w:rPr>
          <w:rFonts w:ascii="Times New Roman" w:eastAsia="Times New Roman" w:hAnsi="Times New Roman" w:cs="Times New Roman"/>
          <w:color w:val="auto"/>
          <w:sz w:val="24"/>
          <w:szCs w:val="24"/>
        </w:rPr>
        <w:t>Thomas Nitz</w:t>
      </w:r>
    </w:p>
    <w:p w14:paraId="16C07BB3" w14:textId="77777777" w:rsidR="00594A93" w:rsidRPr="00597DA1" w:rsidRDefault="00594A93" w:rsidP="00594A93">
      <w:pPr>
        <w:pStyle w:val="Normal1"/>
        <w:spacing w:line="240" w:lineRule="auto"/>
        <w:rPr>
          <w:rFonts w:ascii="Times New Roman" w:eastAsia="Times New Roman" w:hAnsi="Times New Roman" w:cs="Times New Roman"/>
          <w:color w:val="auto"/>
          <w:sz w:val="24"/>
          <w:szCs w:val="24"/>
        </w:rPr>
      </w:pPr>
    </w:p>
    <w:p w14:paraId="0E775223" w14:textId="77777777" w:rsidR="00231B5C" w:rsidRPr="00597DA1" w:rsidRDefault="00594A93" w:rsidP="00594A93">
      <w:pPr>
        <w:pStyle w:val="Normal1"/>
        <w:spacing w:line="240" w:lineRule="auto"/>
        <w:rPr>
          <w:rFonts w:ascii="Times New Roman" w:eastAsia="Times New Roman" w:hAnsi="Times New Roman" w:cs="Times New Roman"/>
          <w:b/>
          <w:color w:val="auto"/>
          <w:sz w:val="24"/>
          <w:szCs w:val="24"/>
        </w:rPr>
      </w:pPr>
      <w:r w:rsidRPr="00597DA1">
        <w:rPr>
          <w:rFonts w:ascii="Times New Roman" w:eastAsia="Times New Roman" w:hAnsi="Times New Roman" w:cs="Times New Roman"/>
          <w:b/>
          <w:color w:val="auto"/>
          <w:sz w:val="24"/>
          <w:szCs w:val="24"/>
        </w:rPr>
        <w:t xml:space="preserve">Description: </w:t>
      </w:r>
    </w:p>
    <w:p w14:paraId="71564037" w14:textId="5C9E39F6" w:rsidR="003F2AAA" w:rsidRPr="00242C37" w:rsidRDefault="00594A93" w:rsidP="00594A93">
      <w:pPr>
        <w:pStyle w:val="Normal1"/>
        <w:spacing w:line="240" w:lineRule="auto"/>
        <w:rPr>
          <w:rFonts w:ascii="Times New Roman" w:hAnsi="Times New Roman" w:cs="Times New Roman"/>
          <w:b/>
          <w:iCs/>
          <w:color w:val="auto"/>
          <w:sz w:val="24"/>
          <w:szCs w:val="24"/>
        </w:rPr>
      </w:pPr>
      <w:r w:rsidRPr="00242C37">
        <w:rPr>
          <w:rFonts w:ascii="Times New Roman" w:eastAsia="Times New Roman" w:hAnsi="Times New Roman" w:cs="Times New Roman"/>
          <w:iCs/>
          <w:color w:val="auto"/>
          <w:sz w:val="24"/>
          <w:szCs w:val="24"/>
        </w:rPr>
        <w:t xml:space="preserve">This lesson plan </w:t>
      </w:r>
      <w:r w:rsidR="007637CE" w:rsidRPr="00242C37">
        <w:rPr>
          <w:rFonts w:ascii="Times New Roman" w:eastAsia="Times New Roman" w:hAnsi="Times New Roman" w:cs="Times New Roman"/>
          <w:iCs/>
          <w:color w:val="auto"/>
          <w:sz w:val="24"/>
          <w:szCs w:val="24"/>
        </w:rPr>
        <w:t>covers the split between Shia and Sunni Islam, focusing on the initial causes of the divide. The Origins article on this topic covers the topic in light of events in the early 21</w:t>
      </w:r>
      <w:r w:rsidR="007637CE" w:rsidRPr="00242C37">
        <w:rPr>
          <w:rFonts w:ascii="Times New Roman" w:eastAsia="Times New Roman" w:hAnsi="Times New Roman" w:cs="Times New Roman"/>
          <w:iCs/>
          <w:color w:val="auto"/>
          <w:sz w:val="24"/>
          <w:szCs w:val="24"/>
          <w:vertAlign w:val="superscript"/>
        </w:rPr>
        <w:t>st</w:t>
      </w:r>
      <w:r w:rsidR="007637CE" w:rsidRPr="00242C37">
        <w:rPr>
          <w:rFonts w:ascii="Times New Roman" w:eastAsia="Times New Roman" w:hAnsi="Times New Roman" w:cs="Times New Roman"/>
          <w:iCs/>
          <w:color w:val="auto"/>
          <w:sz w:val="24"/>
          <w:szCs w:val="24"/>
        </w:rPr>
        <w:t xml:space="preserve"> century, and is</w:t>
      </w:r>
      <w:r w:rsidR="00AF7282" w:rsidRPr="00242C37">
        <w:rPr>
          <w:rFonts w:ascii="Times New Roman" w:eastAsia="Times New Roman" w:hAnsi="Times New Roman" w:cs="Times New Roman"/>
          <w:iCs/>
          <w:color w:val="auto"/>
          <w:sz w:val="24"/>
          <w:szCs w:val="24"/>
        </w:rPr>
        <w:t xml:space="preserve"> written at a level which is not easily comprehensible to 7</w:t>
      </w:r>
      <w:r w:rsidR="00AF7282" w:rsidRPr="00242C37">
        <w:rPr>
          <w:rFonts w:ascii="Times New Roman" w:eastAsia="Times New Roman" w:hAnsi="Times New Roman" w:cs="Times New Roman"/>
          <w:iCs/>
          <w:color w:val="auto"/>
          <w:sz w:val="24"/>
          <w:szCs w:val="24"/>
          <w:vertAlign w:val="superscript"/>
        </w:rPr>
        <w:t>th</w:t>
      </w:r>
      <w:r w:rsidR="00AF7282" w:rsidRPr="00242C37">
        <w:rPr>
          <w:rFonts w:ascii="Times New Roman" w:eastAsia="Times New Roman" w:hAnsi="Times New Roman" w:cs="Times New Roman"/>
          <w:iCs/>
          <w:color w:val="auto"/>
          <w:sz w:val="24"/>
          <w:szCs w:val="24"/>
        </w:rPr>
        <w:t xml:space="preserve"> graders. I decided to create this lesson plan in order to help students learn the core content of the article, especially as it pertains to the content area of 7</w:t>
      </w:r>
      <w:r w:rsidR="00AF7282" w:rsidRPr="00242C37">
        <w:rPr>
          <w:rFonts w:ascii="Times New Roman" w:eastAsia="Times New Roman" w:hAnsi="Times New Roman" w:cs="Times New Roman"/>
          <w:iCs/>
          <w:color w:val="auto"/>
          <w:sz w:val="24"/>
          <w:szCs w:val="24"/>
          <w:vertAlign w:val="superscript"/>
        </w:rPr>
        <w:t>th</w:t>
      </w:r>
      <w:r w:rsidR="00AF7282" w:rsidRPr="00242C37">
        <w:rPr>
          <w:rFonts w:ascii="Times New Roman" w:eastAsia="Times New Roman" w:hAnsi="Times New Roman" w:cs="Times New Roman"/>
          <w:iCs/>
          <w:color w:val="auto"/>
          <w:sz w:val="24"/>
          <w:szCs w:val="24"/>
        </w:rPr>
        <w:t xml:space="preserve"> grade social studies. In this grade, students learn about the transition from antiquity to the medieval period. As the article mentions, few Americans understand the roots of sectarian violence in the Middle East. In order to correct this, as well as to present a less binary view of the Crusades which would shake the region in the Middle Ages, I decided to bring this topic into focus. To do this, students first watch a video about the Battle of Karbala. Students briefly discuss the events portrayed, and consider how the perspective of those who made the video informs its content</w:t>
      </w:r>
      <w:r w:rsidRPr="00242C37">
        <w:rPr>
          <w:rFonts w:ascii="Times New Roman" w:eastAsia="Times New Roman" w:hAnsi="Times New Roman" w:cs="Times New Roman"/>
          <w:iCs/>
          <w:color w:val="auto"/>
          <w:sz w:val="24"/>
          <w:szCs w:val="24"/>
        </w:rPr>
        <w:t>.</w:t>
      </w:r>
      <w:r w:rsidR="00AF7282" w:rsidRPr="00242C37">
        <w:rPr>
          <w:rFonts w:ascii="Times New Roman" w:eastAsia="Times New Roman" w:hAnsi="Times New Roman" w:cs="Times New Roman"/>
          <w:iCs/>
          <w:color w:val="auto"/>
          <w:sz w:val="24"/>
          <w:szCs w:val="24"/>
        </w:rPr>
        <w:t xml:space="preserve"> After, the students complete a short session defining the key vocabulary terms of the lesson. These are put to use in the main activity of the lesson, a Gallery Walk. In this activity, students view a variety of documents which explain the split in different ways – as a political, religious, cultural, and semantic one.</w:t>
      </w:r>
      <w:r w:rsidR="00532AAF" w:rsidRPr="00242C37">
        <w:rPr>
          <w:rFonts w:ascii="Times New Roman" w:eastAsia="Times New Roman" w:hAnsi="Times New Roman" w:cs="Times New Roman"/>
          <w:iCs/>
          <w:color w:val="auto"/>
          <w:sz w:val="24"/>
          <w:szCs w:val="24"/>
        </w:rPr>
        <w:t xml:space="preserve"> Students fill in a worksheet which asks them questions about those differences as they move through the gallery. Students then discuss the day’s compelling question: “Why did the religious difference between Sunni and Shia Muslims turn into a political difference?” Before departing, they write down one difference they learned between Shia and Sunni Islam.</w:t>
      </w:r>
      <w:r w:rsidRPr="00242C37">
        <w:rPr>
          <w:rFonts w:ascii="Times New Roman" w:eastAsia="Times New Roman" w:hAnsi="Times New Roman" w:cs="Times New Roman"/>
          <w:iCs/>
          <w:color w:val="auto"/>
          <w:sz w:val="24"/>
          <w:szCs w:val="24"/>
        </w:rPr>
        <w:t xml:space="preserve"> </w:t>
      </w:r>
    </w:p>
    <w:p w14:paraId="14EA750B" w14:textId="77777777" w:rsidR="003F2AAA" w:rsidRPr="00597DA1" w:rsidRDefault="003F2AAA" w:rsidP="00594A93">
      <w:pPr>
        <w:pStyle w:val="Normal1"/>
        <w:spacing w:line="240" w:lineRule="auto"/>
        <w:rPr>
          <w:rFonts w:ascii="Times New Roman" w:hAnsi="Times New Roman" w:cs="Times New Roman"/>
          <w:color w:val="auto"/>
          <w:sz w:val="24"/>
          <w:szCs w:val="24"/>
        </w:rPr>
      </w:pPr>
    </w:p>
    <w:p w14:paraId="103F65A1" w14:textId="77777777" w:rsidR="009D0BA7" w:rsidRPr="00597DA1" w:rsidRDefault="009D0BA7" w:rsidP="00594A93">
      <w:pPr>
        <w:pStyle w:val="Normal1"/>
        <w:spacing w:line="240" w:lineRule="auto"/>
        <w:rPr>
          <w:rFonts w:ascii="Times New Roman" w:eastAsia="Times New Roman" w:hAnsi="Times New Roman" w:cs="Times New Roman"/>
          <w:b/>
          <w:color w:val="auto"/>
          <w:sz w:val="24"/>
          <w:szCs w:val="24"/>
        </w:rPr>
      </w:pPr>
      <w:r w:rsidRPr="00597DA1">
        <w:rPr>
          <w:rFonts w:ascii="Times New Roman" w:eastAsia="Times New Roman" w:hAnsi="Times New Roman" w:cs="Times New Roman"/>
          <w:b/>
          <w:color w:val="auto"/>
          <w:sz w:val="24"/>
          <w:szCs w:val="24"/>
        </w:rPr>
        <w:t>Instructional Strategies:</w:t>
      </w:r>
    </w:p>
    <w:p w14:paraId="597826AF" w14:textId="1A3D8A60" w:rsidR="009D0BA7" w:rsidRPr="00597DA1" w:rsidRDefault="00597DA1" w:rsidP="00597DA1">
      <w:pPr>
        <w:pStyle w:val="Normal1"/>
        <w:numPr>
          <w:ilvl w:val="0"/>
          <w:numId w:val="2"/>
        </w:numPr>
        <w:spacing w:line="240" w:lineRule="auto"/>
        <w:rPr>
          <w:rFonts w:ascii="Times New Roman" w:eastAsia="Times New Roman" w:hAnsi="Times New Roman" w:cs="Times New Roman"/>
          <w:i/>
          <w:color w:val="auto"/>
          <w:sz w:val="24"/>
          <w:szCs w:val="24"/>
        </w:rPr>
      </w:pPr>
      <w:r w:rsidRPr="00597DA1">
        <w:rPr>
          <w:rFonts w:ascii="Times New Roman" w:eastAsia="Times New Roman" w:hAnsi="Times New Roman" w:cs="Times New Roman"/>
          <w:color w:val="auto"/>
          <w:sz w:val="24"/>
          <w:szCs w:val="24"/>
        </w:rPr>
        <w:t>Gallery Walk</w:t>
      </w:r>
    </w:p>
    <w:p w14:paraId="7170FD95" w14:textId="77777777" w:rsidR="009D0BA7" w:rsidRPr="00597DA1" w:rsidRDefault="009D0BA7" w:rsidP="00594A93">
      <w:pPr>
        <w:pStyle w:val="Normal1"/>
        <w:spacing w:line="240" w:lineRule="auto"/>
        <w:rPr>
          <w:rFonts w:ascii="Times New Roman" w:eastAsia="Times New Roman" w:hAnsi="Times New Roman" w:cs="Times New Roman"/>
          <w:b/>
          <w:color w:val="auto"/>
          <w:sz w:val="24"/>
          <w:szCs w:val="24"/>
        </w:rPr>
      </w:pPr>
    </w:p>
    <w:p w14:paraId="0198F29A" w14:textId="6B2A8689" w:rsidR="003F2AAA" w:rsidRPr="00597DA1" w:rsidRDefault="00594A93" w:rsidP="00594A93">
      <w:pPr>
        <w:pStyle w:val="Normal1"/>
        <w:spacing w:line="240" w:lineRule="auto"/>
        <w:rPr>
          <w:rFonts w:ascii="Times New Roman" w:hAnsi="Times New Roman" w:cs="Times New Roman"/>
          <w:b/>
          <w:color w:val="auto"/>
          <w:sz w:val="24"/>
          <w:szCs w:val="24"/>
        </w:rPr>
      </w:pPr>
      <w:r w:rsidRPr="00597DA1">
        <w:rPr>
          <w:rFonts w:ascii="Times New Roman" w:eastAsia="Times New Roman" w:hAnsi="Times New Roman" w:cs="Times New Roman"/>
          <w:b/>
          <w:color w:val="auto"/>
          <w:sz w:val="24"/>
          <w:szCs w:val="24"/>
        </w:rPr>
        <w:t>Key Words:</w:t>
      </w:r>
    </w:p>
    <w:p w14:paraId="29AC0B84" w14:textId="59F170F8" w:rsidR="003F2AAA" w:rsidRPr="00597DA1" w:rsidRDefault="00231B5C" w:rsidP="00594A93">
      <w:pPr>
        <w:pStyle w:val="Normal1"/>
        <w:spacing w:line="240" w:lineRule="auto"/>
        <w:rPr>
          <w:rFonts w:ascii="Times New Roman" w:hAnsi="Times New Roman" w:cs="Times New Roman"/>
          <w:i/>
          <w:color w:val="auto"/>
          <w:sz w:val="24"/>
          <w:szCs w:val="24"/>
        </w:rPr>
      </w:pPr>
      <w:r w:rsidRPr="00597DA1">
        <w:rPr>
          <w:rFonts w:ascii="Times New Roman" w:eastAsia="Times New Roman" w:hAnsi="Times New Roman" w:cs="Times New Roman"/>
          <w:i/>
          <w:color w:val="auto"/>
          <w:sz w:val="24"/>
          <w:szCs w:val="24"/>
        </w:rPr>
        <w:t>(</w:t>
      </w:r>
      <w:r w:rsidR="00597DA1" w:rsidRPr="00597DA1">
        <w:rPr>
          <w:rFonts w:ascii="Times New Roman" w:eastAsia="Times New Roman" w:hAnsi="Times New Roman" w:cs="Times New Roman"/>
          <w:i/>
          <w:color w:val="auto"/>
          <w:sz w:val="24"/>
          <w:szCs w:val="24"/>
        </w:rPr>
        <w:t>Islam, Religion, Middle East, Middle Ages</w:t>
      </w:r>
      <w:r w:rsidRPr="00597DA1">
        <w:rPr>
          <w:rFonts w:ascii="Times New Roman" w:eastAsia="Times New Roman" w:hAnsi="Times New Roman" w:cs="Times New Roman"/>
          <w:i/>
          <w:color w:val="auto"/>
          <w:sz w:val="24"/>
          <w:szCs w:val="24"/>
        </w:rPr>
        <w:t>)</w:t>
      </w:r>
    </w:p>
    <w:p w14:paraId="48429B2C" w14:textId="2F3A2A62" w:rsidR="003F2AAA" w:rsidRPr="00597DA1" w:rsidRDefault="003F2AAA" w:rsidP="00594A93">
      <w:pPr>
        <w:pStyle w:val="Normal1"/>
        <w:spacing w:line="240" w:lineRule="auto"/>
        <w:rPr>
          <w:rFonts w:ascii="Times New Roman" w:hAnsi="Times New Roman" w:cs="Times New Roman"/>
          <w:color w:val="auto"/>
          <w:sz w:val="24"/>
          <w:szCs w:val="24"/>
        </w:rPr>
      </w:pPr>
    </w:p>
    <w:p w14:paraId="6578B449" w14:textId="777426A5" w:rsidR="00F43EDF" w:rsidRPr="00597DA1" w:rsidRDefault="00F43EDF" w:rsidP="00594A93">
      <w:pPr>
        <w:pStyle w:val="Normal1"/>
        <w:spacing w:line="240" w:lineRule="auto"/>
        <w:rPr>
          <w:rFonts w:ascii="Times New Roman" w:hAnsi="Times New Roman" w:cs="Times New Roman"/>
          <w:b/>
          <w:bCs/>
          <w:color w:val="auto"/>
          <w:sz w:val="24"/>
          <w:szCs w:val="24"/>
        </w:rPr>
      </w:pPr>
      <w:r w:rsidRPr="00597DA1">
        <w:rPr>
          <w:rFonts w:ascii="Times New Roman" w:hAnsi="Times New Roman" w:cs="Times New Roman"/>
          <w:b/>
          <w:bCs/>
          <w:color w:val="auto"/>
          <w:sz w:val="24"/>
          <w:szCs w:val="24"/>
        </w:rPr>
        <w:t>Materials:</w:t>
      </w:r>
    </w:p>
    <w:p w14:paraId="59780A8E" w14:textId="2BFDB731" w:rsidR="00D976DB" w:rsidRPr="00D976DB" w:rsidRDefault="00D976DB" w:rsidP="00D976DB">
      <w:pPr>
        <w:pStyle w:val="ListParagraph"/>
        <w:numPr>
          <w:ilvl w:val="0"/>
          <w:numId w:val="2"/>
        </w:numPr>
        <w:rPr>
          <w:rStyle w:val="Hyperlink"/>
          <w:rFonts w:ascii="Times New Roman" w:hAnsi="Times New Roman" w:cs="Times New Roman"/>
          <w:color w:val="auto"/>
          <w:sz w:val="24"/>
          <w:szCs w:val="24"/>
          <w:u w:val="none"/>
        </w:rPr>
      </w:pPr>
      <w:r w:rsidRPr="00D976DB">
        <w:rPr>
          <w:rFonts w:ascii="Times New Roman" w:hAnsi="Times New Roman" w:cs="Times New Roman"/>
          <w:color w:val="auto"/>
          <w:sz w:val="24"/>
          <w:szCs w:val="24"/>
        </w:rPr>
        <w:t>Muharram 2019: History of The Battle of Karbala &amp; 5 Lessons by Imam Hussain</w:t>
      </w:r>
    </w:p>
    <w:p w14:paraId="09056040" w14:textId="087EFD39" w:rsidR="00597DA1" w:rsidRPr="00D976DB" w:rsidRDefault="00597DA1" w:rsidP="00D976DB">
      <w:pPr>
        <w:pStyle w:val="ListParagraph"/>
        <w:rPr>
          <w:rFonts w:ascii="Times New Roman" w:hAnsi="Times New Roman" w:cs="Times New Roman"/>
          <w:color w:val="auto"/>
          <w:sz w:val="24"/>
          <w:szCs w:val="24"/>
        </w:rPr>
      </w:pPr>
      <w:r w:rsidRPr="00D976DB">
        <w:rPr>
          <w:rStyle w:val="Hyperlink"/>
          <w:rFonts w:ascii="Times New Roman" w:hAnsi="Times New Roman" w:cs="Times New Roman"/>
          <w:color w:val="auto"/>
          <w:sz w:val="24"/>
          <w:szCs w:val="24"/>
          <w:u w:val="none"/>
        </w:rPr>
        <w:t>https://www.youtube.com/watch?v=V7gim2tWgK0</w:t>
      </w:r>
    </w:p>
    <w:p w14:paraId="2BFD0928" w14:textId="72A06E3E" w:rsidR="00597DA1" w:rsidRPr="00597DA1" w:rsidRDefault="00597DA1" w:rsidP="00597DA1">
      <w:pPr>
        <w:pStyle w:val="Normal1"/>
        <w:numPr>
          <w:ilvl w:val="0"/>
          <w:numId w:val="2"/>
        </w:numPr>
        <w:spacing w:line="240" w:lineRule="auto"/>
        <w:rPr>
          <w:rFonts w:ascii="Times New Roman" w:hAnsi="Times New Roman" w:cs="Times New Roman"/>
          <w:color w:val="auto"/>
          <w:sz w:val="24"/>
          <w:szCs w:val="24"/>
        </w:rPr>
      </w:pPr>
      <w:r w:rsidRPr="00D976DB">
        <w:rPr>
          <w:rFonts w:ascii="Times New Roman" w:hAnsi="Times New Roman" w:cs="Times New Roman"/>
          <w:color w:val="auto"/>
          <w:sz w:val="24"/>
          <w:szCs w:val="24"/>
        </w:rPr>
        <w:t>Video</w:t>
      </w:r>
      <w:r w:rsidRPr="00597DA1">
        <w:rPr>
          <w:rFonts w:ascii="Times New Roman" w:hAnsi="Times New Roman" w:cs="Times New Roman"/>
          <w:color w:val="auto"/>
          <w:sz w:val="24"/>
          <w:szCs w:val="24"/>
        </w:rPr>
        <w:t xml:space="preserve"> Worksheet</w:t>
      </w:r>
    </w:p>
    <w:p w14:paraId="4D4ED771" w14:textId="0AFF83CE" w:rsidR="00597DA1" w:rsidRPr="00597DA1" w:rsidRDefault="00597DA1" w:rsidP="00597DA1">
      <w:pPr>
        <w:pStyle w:val="Normal1"/>
        <w:numPr>
          <w:ilvl w:val="0"/>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Vocabulary Sheet</w:t>
      </w:r>
    </w:p>
    <w:p w14:paraId="327D660D" w14:textId="79896FFE" w:rsidR="00597DA1" w:rsidRDefault="00597DA1" w:rsidP="00597DA1">
      <w:pPr>
        <w:pStyle w:val="Normal1"/>
        <w:numPr>
          <w:ilvl w:val="0"/>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 xml:space="preserve">Gallery Walk </w:t>
      </w:r>
      <w:r w:rsidR="00D976DB">
        <w:rPr>
          <w:rFonts w:ascii="Times New Roman" w:hAnsi="Times New Roman" w:cs="Times New Roman"/>
          <w:color w:val="auto"/>
          <w:sz w:val="24"/>
          <w:szCs w:val="24"/>
        </w:rPr>
        <w:t>Sources</w:t>
      </w:r>
    </w:p>
    <w:p w14:paraId="06518B7C" w14:textId="43B0E1F5" w:rsidR="00D976DB"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Sahih al-Bukhari, Sahih al-Bukh</w:t>
      </w:r>
      <w:r>
        <w:rPr>
          <w:rFonts w:ascii="Times New Roman" w:hAnsi="Times New Roman" w:cs="Times New Roman"/>
          <w:color w:val="auto"/>
          <w:sz w:val="24"/>
          <w:szCs w:val="24"/>
        </w:rPr>
        <w:t>ari, Vol. 1, Book 2, Hadith 48</w:t>
      </w:r>
    </w:p>
    <w:p w14:paraId="1F79EE02" w14:textId="77777777" w:rsidR="00D976DB"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“Ancillaries of the Faith</w:t>
      </w:r>
      <w:r>
        <w:rPr>
          <w:rFonts w:ascii="Times New Roman" w:hAnsi="Times New Roman" w:cs="Times New Roman"/>
          <w:color w:val="auto"/>
          <w:sz w:val="24"/>
          <w:szCs w:val="24"/>
        </w:rPr>
        <w:t>”</w:t>
      </w:r>
      <w:r w:rsidRPr="00597DA1">
        <w:rPr>
          <w:rFonts w:ascii="Times New Roman" w:hAnsi="Times New Roman" w:cs="Times New Roman"/>
          <w:color w:val="auto"/>
          <w:sz w:val="24"/>
          <w:szCs w:val="24"/>
        </w:rPr>
        <w:t xml:space="preserve"> </w:t>
      </w:r>
    </w:p>
    <w:p w14:paraId="0DD02CC0" w14:textId="23AC8EDB" w:rsidR="00D976DB" w:rsidRPr="00597DA1" w:rsidRDefault="00D976DB" w:rsidP="00D976DB">
      <w:pPr>
        <w:pStyle w:val="Normal1"/>
        <w:spacing w:line="240" w:lineRule="auto"/>
        <w:ind w:left="1440"/>
        <w:rPr>
          <w:rFonts w:ascii="Times New Roman" w:hAnsi="Times New Roman" w:cs="Times New Roman"/>
          <w:color w:val="auto"/>
          <w:sz w:val="24"/>
          <w:szCs w:val="24"/>
        </w:rPr>
      </w:pPr>
      <w:r w:rsidRPr="00597DA1">
        <w:rPr>
          <w:rFonts w:ascii="Times New Roman" w:hAnsi="Times New Roman" w:cs="Times New Roman"/>
          <w:color w:val="auto"/>
          <w:sz w:val="24"/>
          <w:szCs w:val="24"/>
        </w:rPr>
        <w:t>(http://en.wikishia.net/view/Furu'_al-Din)</w:t>
      </w:r>
    </w:p>
    <w:p w14:paraId="6778C712" w14:textId="77777777" w:rsidR="00D976DB" w:rsidRPr="00597DA1"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lastRenderedPageBreak/>
        <w:t>Map of Sunni and Shia Countries (https://commons.wikimedia.org/wiki/File:Madhhab_Map3.png)</w:t>
      </w:r>
    </w:p>
    <w:p w14:paraId="68E4838C" w14:textId="77777777" w:rsidR="00D976DB"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 xml:space="preserve">Mawla Wiktionary Entry </w:t>
      </w:r>
    </w:p>
    <w:p w14:paraId="5ED33D53" w14:textId="21978F5E" w:rsidR="00D976DB" w:rsidRPr="00597DA1" w:rsidRDefault="00D976DB" w:rsidP="00D976DB">
      <w:pPr>
        <w:pStyle w:val="Normal1"/>
        <w:spacing w:line="240" w:lineRule="auto"/>
        <w:ind w:left="1440"/>
        <w:rPr>
          <w:rFonts w:ascii="Times New Roman" w:hAnsi="Times New Roman" w:cs="Times New Roman"/>
          <w:color w:val="auto"/>
          <w:sz w:val="24"/>
          <w:szCs w:val="24"/>
        </w:rPr>
      </w:pPr>
      <w:r w:rsidRPr="00597DA1">
        <w:rPr>
          <w:rFonts w:ascii="Times New Roman" w:hAnsi="Times New Roman" w:cs="Times New Roman"/>
          <w:color w:val="auto"/>
          <w:sz w:val="24"/>
          <w:szCs w:val="24"/>
        </w:rPr>
        <w:t>(https://en.wiktionary.org/wiki/</w:t>
      </w:r>
      <w:r w:rsidRPr="00597DA1">
        <w:rPr>
          <w:rFonts w:ascii="Tahoma" w:hAnsi="Tahoma" w:cs="Tahoma"/>
          <w:color w:val="auto"/>
          <w:sz w:val="24"/>
          <w:szCs w:val="24"/>
        </w:rPr>
        <w:t>مولى</w:t>
      </w:r>
      <w:r w:rsidRPr="00597DA1">
        <w:rPr>
          <w:rFonts w:ascii="Times New Roman" w:hAnsi="Times New Roman" w:cs="Times New Roman"/>
          <w:color w:val="auto"/>
          <w:sz w:val="24"/>
          <w:szCs w:val="24"/>
        </w:rPr>
        <w:t xml:space="preserve">#Arabic) </w:t>
      </w:r>
    </w:p>
    <w:p w14:paraId="6438B479" w14:textId="77777777" w:rsidR="00D976DB"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 xml:space="preserve">“The Hadith of the Wilayah, Ghadir </w:t>
      </w:r>
      <w:proofErr w:type="spellStart"/>
      <w:r w:rsidRPr="00597DA1">
        <w:rPr>
          <w:rFonts w:ascii="Times New Roman" w:hAnsi="Times New Roman" w:cs="Times New Roman"/>
          <w:color w:val="auto"/>
          <w:sz w:val="24"/>
          <w:szCs w:val="24"/>
        </w:rPr>
        <w:t>Khum</w:t>
      </w:r>
      <w:proofErr w:type="spellEnd"/>
      <w:r w:rsidRPr="00597DA1">
        <w:rPr>
          <w:rFonts w:ascii="Times New Roman" w:hAnsi="Times New Roman" w:cs="Times New Roman"/>
          <w:color w:val="auto"/>
          <w:sz w:val="24"/>
          <w:szCs w:val="24"/>
        </w:rPr>
        <w:t xml:space="preserve"> Part 1”</w:t>
      </w:r>
    </w:p>
    <w:p w14:paraId="52CC0FDD" w14:textId="1C56EF3B" w:rsidR="00D976DB" w:rsidRDefault="00D976DB" w:rsidP="00D976DB">
      <w:pPr>
        <w:pStyle w:val="Normal1"/>
        <w:spacing w:line="240" w:lineRule="auto"/>
        <w:ind w:left="1440"/>
        <w:rPr>
          <w:rFonts w:ascii="Times New Roman" w:hAnsi="Times New Roman" w:cs="Times New Roman"/>
          <w:color w:val="auto"/>
          <w:sz w:val="24"/>
          <w:szCs w:val="24"/>
        </w:rPr>
      </w:pPr>
      <w:r w:rsidRPr="00D976DB">
        <w:rPr>
          <w:rFonts w:ascii="Times New Roman" w:hAnsi="Times New Roman" w:cs="Times New Roman"/>
          <w:color w:val="auto"/>
          <w:sz w:val="24"/>
          <w:szCs w:val="24"/>
        </w:rPr>
        <w:t>https://www.al-islam.org/shiite-encyclopedia/ghadir-khum-part-1</w:t>
      </w:r>
    </w:p>
    <w:p w14:paraId="2BC72819" w14:textId="77777777" w:rsidR="00D976DB" w:rsidRDefault="00D976DB" w:rsidP="00D976DB">
      <w:pPr>
        <w:pStyle w:val="Normal1"/>
        <w:numPr>
          <w:ilvl w:val="1"/>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 xml:space="preserve">Battle of Karbala </w:t>
      </w:r>
    </w:p>
    <w:p w14:paraId="59EAAF35" w14:textId="3E052086" w:rsidR="00D976DB" w:rsidRPr="00D976DB" w:rsidRDefault="00D976DB" w:rsidP="00D976DB">
      <w:pPr>
        <w:pStyle w:val="Normal1"/>
        <w:spacing w:line="240" w:lineRule="auto"/>
        <w:ind w:left="1440"/>
        <w:rPr>
          <w:rFonts w:ascii="Times New Roman" w:hAnsi="Times New Roman" w:cs="Times New Roman"/>
          <w:color w:val="auto"/>
          <w:sz w:val="24"/>
          <w:szCs w:val="24"/>
        </w:rPr>
      </w:pPr>
      <w:r w:rsidRPr="00597DA1">
        <w:rPr>
          <w:rFonts w:ascii="Times New Roman" w:hAnsi="Times New Roman" w:cs="Times New Roman"/>
          <w:color w:val="auto"/>
          <w:sz w:val="24"/>
          <w:szCs w:val="24"/>
        </w:rPr>
        <w:t>https://commons.wikimedia</w:t>
      </w:r>
      <w:r>
        <w:rPr>
          <w:rFonts w:ascii="Times New Roman" w:hAnsi="Times New Roman" w:cs="Times New Roman"/>
          <w:color w:val="auto"/>
          <w:sz w:val="24"/>
          <w:szCs w:val="24"/>
        </w:rPr>
        <w:t>.org/w/index.php?curid=79802133</w:t>
      </w:r>
    </w:p>
    <w:p w14:paraId="737F6423" w14:textId="55D642CE" w:rsidR="00597DA1" w:rsidRPr="00597DA1" w:rsidRDefault="00597DA1" w:rsidP="00597DA1">
      <w:pPr>
        <w:pStyle w:val="Normal1"/>
        <w:numPr>
          <w:ilvl w:val="0"/>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Differentiated Gallery Walk Worksheets</w:t>
      </w:r>
    </w:p>
    <w:p w14:paraId="14E8EBEF" w14:textId="72037B7C" w:rsidR="00597DA1" w:rsidRPr="00D976DB" w:rsidRDefault="00597DA1" w:rsidP="00D976DB">
      <w:pPr>
        <w:pStyle w:val="Normal1"/>
        <w:numPr>
          <w:ilvl w:val="0"/>
          <w:numId w:val="2"/>
        </w:numPr>
        <w:spacing w:line="240" w:lineRule="auto"/>
        <w:rPr>
          <w:rFonts w:ascii="Times New Roman" w:hAnsi="Times New Roman" w:cs="Times New Roman"/>
          <w:color w:val="auto"/>
          <w:sz w:val="24"/>
          <w:szCs w:val="24"/>
        </w:rPr>
      </w:pPr>
      <w:r w:rsidRPr="00597DA1">
        <w:rPr>
          <w:rFonts w:ascii="Times New Roman" w:hAnsi="Times New Roman" w:cs="Times New Roman"/>
          <w:color w:val="auto"/>
          <w:sz w:val="24"/>
          <w:szCs w:val="24"/>
        </w:rPr>
        <w:t>Extension Worksheet</w:t>
      </w:r>
      <w:r w:rsidR="00D976DB" w:rsidRPr="00D976DB">
        <w:rPr>
          <w:rFonts w:ascii="Times New Roman" w:hAnsi="Times New Roman" w:cs="Times New Roman"/>
          <w:color w:val="auto"/>
          <w:sz w:val="24"/>
          <w:szCs w:val="24"/>
        </w:rPr>
        <w:t xml:space="preserve"> </w:t>
      </w:r>
    </w:p>
    <w:sectPr w:rsidR="00597DA1" w:rsidRPr="00D976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3AFF" w14:textId="77777777" w:rsidR="00321BFE" w:rsidRDefault="00321BFE" w:rsidP="00F43EDF">
      <w:pPr>
        <w:spacing w:line="240" w:lineRule="auto"/>
      </w:pPr>
      <w:r>
        <w:separator/>
      </w:r>
    </w:p>
  </w:endnote>
  <w:endnote w:type="continuationSeparator" w:id="0">
    <w:p w14:paraId="4E184009" w14:textId="77777777" w:rsidR="00321BFE" w:rsidRDefault="00321BFE"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2A25" w14:textId="77777777" w:rsidR="00321BFE" w:rsidRDefault="00321BFE" w:rsidP="00F43EDF">
      <w:pPr>
        <w:spacing w:line="240" w:lineRule="auto"/>
      </w:pPr>
      <w:r>
        <w:separator/>
      </w:r>
    </w:p>
  </w:footnote>
  <w:footnote w:type="continuationSeparator" w:id="0">
    <w:p w14:paraId="63E49BAA" w14:textId="77777777" w:rsidR="00321BFE" w:rsidRDefault="00321BFE"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3619"/>
    <w:multiLevelType w:val="hybridMultilevel"/>
    <w:tmpl w:val="CC0A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231B5C"/>
    <w:rsid w:val="00242C37"/>
    <w:rsid w:val="00321BFE"/>
    <w:rsid w:val="00324151"/>
    <w:rsid w:val="003F2AAA"/>
    <w:rsid w:val="00532AAF"/>
    <w:rsid w:val="00594A93"/>
    <w:rsid w:val="00597DA1"/>
    <w:rsid w:val="006E7836"/>
    <w:rsid w:val="007637CE"/>
    <w:rsid w:val="00791208"/>
    <w:rsid w:val="008365E4"/>
    <w:rsid w:val="008A3515"/>
    <w:rsid w:val="009D0BA7"/>
    <w:rsid w:val="00AF7282"/>
    <w:rsid w:val="00BD0F7D"/>
    <w:rsid w:val="00BE7FFB"/>
    <w:rsid w:val="00D976DB"/>
    <w:rsid w:val="00E16124"/>
    <w:rsid w:val="00F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unhideWhenUsed/>
    <w:rsid w:val="00597DA1"/>
    <w:rPr>
      <w:color w:val="0000FF"/>
      <w:u w:val="single"/>
    </w:rPr>
  </w:style>
  <w:style w:type="paragraph" w:styleId="ListParagraph">
    <w:name w:val="List Paragraph"/>
    <w:basedOn w:val="Normal"/>
    <w:uiPriority w:val="34"/>
    <w:qFormat/>
    <w:rsid w:val="0059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igins.osu.edu/article/tradition-vs-charisma-sunni-shii-divide-muslim-worl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Nitz</dc:creator>
  <cp:lastModifiedBy>Tami Augustine</cp:lastModifiedBy>
  <cp:revision>3</cp:revision>
  <dcterms:created xsi:type="dcterms:W3CDTF">2020-03-24T18:53:00Z</dcterms:created>
  <dcterms:modified xsi:type="dcterms:W3CDTF">2020-03-24T18:53:00Z</dcterms:modified>
</cp:coreProperties>
</file>